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63F" w:rsidRPr="00BB763F" w:rsidRDefault="00BB763F" w:rsidP="00BB763F">
      <w:pPr>
        <w:spacing w:after="0" w:line="240" w:lineRule="auto"/>
        <w:rPr>
          <w:b/>
          <w:color w:val="9ACA3C"/>
          <w:sz w:val="26"/>
          <w:szCs w:val="26"/>
          <w:lang w:val="it-IT"/>
        </w:rPr>
      </w:pPr>
      <w:r>
        <w:rPr>
          <w:b/>
          <w:color w:val="9ACA3C"/>
          <w:sz w:val="26"/>
          <w:szCs w:val="26"/>
          <w:lang w:val="it-IT"/>
        </w:rPr>
        <w:t>TECMARECO</w:t>
      </w:r>
      <w:r w:rsidR="00A030E8">
        <w:rPr>
          <w:b/>
          <w:color w:val="9ACA3C"/>
          <w:sz w:val="26"/>
          <w:szCs w:val="26"/>
          <w:lang w:val="it-IT"/>
        </w:rPr>
        <w:t xml:space="preserve">- </w:t>
      </w:r>
      <w:r w:rsidRPr="00BB763F">
        <w:rPr>
          <w:b/>
          <w:color w:val="9ACA3C"/>
          <w:sz w:val="26"/>
          <w:szCs w:val="26"/>
          <w:lang w:val="it-IT"/>
        </w:rPr>
        <w:t xml:space="preserve">Tecnologie ad alta </w:t>
      </w:r>
      <w:proofErr w:type="gramStart"/>
      <w:r w:rsidRPr="00BB763F">
        <w:rPr>
          <w:b/>
          <w:color w:val="9ACA3C"/>
          <w:sz w:val="26"/>
          <w:szCs w:val="26"/>
          <w:lang w:val="it-IT"/>
        </w:rPr>
        <w:t>risoluzione  per</w:t>
      </w:r>
      <w:proofErr w:type="gramEnd"/>
      <w:r w:rsidRPr="00BB763F">
        <w:rPr>
          <w:b/>
          <w:color w:val="9ACA3C"/>
          <w:sz w:val="26"/>
          <w:szCs w:val="26"/>
          <w:lang w:val="it-IT"/>
        </w:rPr>
        <w:t xml:space="preserve"> il monitoraggio di rifiuti marini e rilevamento di effetti sugli ecosistemi marini protetti, verso un sistema di rilevamento rapido transfrontaliero  </w:t>
      </w:r>
    </w:p>
    <w:p w:rsidR="00D639EA" w:rsidRDefault="00BB763F" w:rsidP="00BB763F">
      <w:pPr>
        <w:spacing w:after="0" w:line="240" w:lineRule="auto"/>
        <w:rPr>
          <w:b/>
          <w:color w:val="9ACA3C"/>
          <w:sz w:val="26"/>
          <w:szCs w:val="26"/>
          <w:lang w:val="en-GB"/>
        </w:rPr>
      </w:pPr>
      <w:r w:rsidRPr="00BB763F">
        <w:rPr>
          <w:b/>
          <w:color w:val="9ACA3C"/>
          <w:sz w:val="26"/>
          <w:szCs w:val="26"/>
          <w:lang w:val="en-GB"/>
        </w:rPr>
        <w:t>TECMARECO</w:t>
      </w:r>
      <w:r w:rsidRPr="00A030E8">
        <w:rPr>
          <w:b/>
          <w:color w:val="9ACA3C"/>
          <w:sz w:val="26"/>
          <w:szCs w:val="26"/>
          <w:lang w:val="en-GB"/>
        </w:rPr>
        <w:t xml:space="preserve"> </w:t>
      </w:r>
      <w:r w:rsidR="002D2DB1" w:rsidRPr="00A030E8">
        <w:rPr>
          <w:b/>
          <w:color w:val="9ACA3C"/>
          <w:sz w:val="26"/>
          <w:szCs w:val="26"/>
          <w:lang w:val="en-GB"/>
        </w:rPr>
        <w:t>–</w:t>
      </w:r>
      <w:r w:rsidR="00A030E8" w:rsidRPr="00A030E8">
        <w:rPr>
          <w:b/>
          <w:color w:val="9ACA3C"/>
          <w:sz w:val="26"/>
          <w:szCs w:val="26"/>
          <w:lang w:val="en-GB"/>
        </w:rPr>
        <w:t xml:space="preserve"> </w:t>
      </w:r>
      <w:r w:rsidRPr="00BB763F">
        <w:rPr>
          <w:b/>
          <w:color w:val="9ACA3C"/>
          <w:sz w:val="26"/>
          <w:szCs w:val="26"/>
          <w:lang w:val="en-GB"/>
        </w:rPr>
        <w:t xml:space="preserve">High-resolution technologies to monitor marine litter </w:t>
      </w:r>
      <w:proofErr w:type="gramStart"/>
      <w:r w:rsidRPr="00BB763F">
        <w:rPr>
          <w:b/>
          <w:color w:val="9ACA3C"/>
          <w:sz w:val="26"/>
          <w:szCs w:val="26"/>
          <w:lang w:val="en-GB"/>
        </w:rPr>
        <w:t xml:space="preserve">and </w:t>
      </w:r>
      <w:r>
        <w:rPr>
          <w:b/>
          <w:color w:val="9ACA3C"/>
          <w:sz w:val="26"/>
          <w:szCs w:val="26"/>
          <w:lang w:val="en-GB"/>
        </w:rPr>
        <w:t xml:space="preserve"> </w:t>
      </w:r>
      <w:r w:rsidRPr="00BB763F">
        <w:rPr>
          <w:b/>
          <w:color w:val="9ACA3C"/>
          <w:sz w:val="26"/>
          <w:szCs w:val="26"/>
          <w:lang w:val="en-GB"/>
        </w:rPr>
        <w:t>detect</w:t>
      </w:r>
      <w:proofErr w:type="gramEnd"/>
      <w:r w:rsidRPr="00BB763F">
        <w:rPr>
          <w:b/>
          <w:color w:val="9ACA3C"/>
          <w:sz w:val="26"/>
          <w:szCs w:val="26"/>
          <w:lang w:val="en-GB"/>
        </w:rPr>
        <w:t xml:space="preserve"> effects on protected marine ecosystems toward a cross</w:t>
      </w:r>
      <w:r>
        <w:rPr>
          <w:b/>
          <w:color w:val="9ACA3C"/>
          <w:sz w:val="26"/>
          <w:szCs w:val="26"/>
          <w:lang w:val="en-GB"/>
        </w:rPr>
        <w:t xml:space="preserve"> </w:t>
      </w:r>
      <w:r w:rsidRPr="00BB763F">
        <w:rPr>
          <w:b/>
          <w:color w:val="9ACA3C"/>
          <w:sz w:val="26"/>
          <w:szCs w:val="26"/>
          <w:lang w:val="en-GB"/>
        </w:rPr>
        <w:t>border early detection system</w:t>
      </w:r>
    </w:p>
    <w:p w:rsidR="00BB763F" w:rsidRPr="00F55000" w:rsidRDefault="00BB763F" w:rsidP="00BB763F">
      <w:pPr>
        <w:spacing w:after="0" w:line="240" w:lineRule="auto"/>
        <w:rPr>
          <w:b/>
          <w:color w:val="9ACA3C"/>
          <w:sz w:val="26"/>
          <w:szCs w:val="26"/>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3F796F"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EA0717">
              <w:rPr>
                <w:b/>
                <w:color w:val="9ACA3C"/>
                <w:sz w:val="44"/>
              </w:rPr>
              <w:t>OS</w:t>
            </w:r>
            <w:r w:rsidR="00EA0717">
              <w:rPr>
                <w:b/>
                <w:color w:val="9ACA3C"/>
                <w:sz w:val="44"/>
              </w:rPr>
              <w:t>2</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CF4942"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24FA0" w:rsidRPr="00424FA0" w:rsidRDefault="00424FA0" w:rsidP="00424FA0">
            <w:pPr>
              <w:rPr>
                <w:lang w:val="it-IT"/>
              </w:rPr>
            </w:pPr>
            <w:r w:rsidRPr="00424FA0">
              <w:rPr>
                <w:lang w:val="it-IT"/>
              </w:rPr>
              <w:t>2. Un'Europa resiliente, più verde e a basse emissioni di carbonio</w:t>
            </w:r>
            <w:r>
              <w:rPr>
                <w:lang w:val="it-IT"/>
              </w:rPr>
              <w:t xml:space="preserve"> / </w:t>
            </w:r>
            <w:r w:rsidRPr="00424FA0">
              <w:rPr>
                <w:lang w:val="it-IT"/>
              </w:rPr>
              <w:t xml:space="preserve">A </w:t>
            </w:r>
            <w:proofErr w:type="spellStart"/>
            <w:r w:rsidRPr="00424FA0">
              <w:rPr>
                <w:lang w:val="it-IT"/>
              </w:rPr>
              <w:t>resilient</w:t>
            </w:r>
            <w:proofErr w:type="spellEnd"/>
            <w:r w:rsidRPr="00424FA0">
              <w:rPr>
                <w:lang w:val="it-IT"/>
              </w:rPr>
              <w:t xml:space="preserve">, </w:t>
            </w:r>
            <w:proofErr w:type="spellStart"/>
            <w:r w:rsidRPr="00424FA0">
              <w:rPr>
                <w:lang w:val="it-IT"/>
              </w:rPr>
              <w:t>greener</w:t>
            </w:r>
            <w:proofErr w:type="spellEnd"/>
            <w:r w:rsidRPr="00424FA0">
              <w:rPr>
                <w:lang w:val="it-IT"/>
              </w:rPr>
              <w:t>, and low-carbon Europe</w:t>
            </w:r>
          </w:p>
          <w:p w:rsidR="00BC1243" w:rsidRPr="00276B89" w:rsidRDefault="00BC1243" w:rsidP="00424FA0">
            <w:pPr>
              <w:rPr>
                <w:lang w:val="it-IT"/>
              </w:rPr>
            </w:pP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24FA0" w:rsidRPr="00424FA0" w:rsidRDefault="00424FA0" w:rsidP="00424FA0">
            <w:pPr>
              <w:rPr>
                <w:lang w:val="it-IT"/>
              </w:rPr>
            </w:pPr>
            <w:r w:rsidRPr="00424FA0">
              <w:rPr>
                <w:lang w:val="it-IT"/>
              </w:rPr>
              <w:t xml:space="preserve">2 - Un'area di cooperazione resiliente, che rafforza la </w:t>
            </w:r>
          </w:p>
          <w:p w:rsidR="00BC1243" w:rsidRPr="00424FA0" w:rsidRDefault="00424FA0" w:rsidP="00424FA0">
            <w:pPr>
              <w:rPr>
                <w:lang w:val="en-GB"/>
              </w:rPr>
            </w:pPr>
            <w:proofErr w:type="spellStart"/>
            <w:r w:rsidRPr="00424FA0">
              <w:rPr>
                <w:lang w:val="en-GB"/>
              </w:rPr>
              <w:t>protezione</w:t>
            </w:r>
            <w:proofErr w:type="spellEnd"/>
            <w:r w:rsidRPr="00424FA0">
              <w:rPr>
                <w:lang w:val="en-GB"/>
              </w:rPr>
              <w:t xml:space="preserve"> e la </w:t>
            </w:r>
            <w:proofErr w:type="spellStart"/>
            <w:r w:rsidRPr="00424FA0">
              <w:rPr>
                <w:lang w:val="en-GB"/>
              </w:rPr>
              <w:t>preservazione</w:t>
            </w:r>
            <w:proofErr w:type="spellEnd"/>
            <w:r w:rsidRPr="00424FA0">
              <w:rPr>
                <w:lang w:val="en-GB"/>
              </w:rPr>
              <w:t xml:space="preserve"> </w:t>
            </w:r>
            <w:proofErr w:type="spellStart"/>
            <w:r w:rsidRPr="00424FA0">
              <w:rPr>
                <w:lang w:val="en-GB"/>
              </w:rPr>
              <w:t>della</w:t>
            </w:r>
            <w:proofErr w:type="spellEnd"/>
            <w:r w:rsidRPr="00424FA0">
              <w:rPr>
                <w:lang w:val="en-GB"/>
              </w:rPr>
              <w:t xml:space="preserve"> </w:t>
            </w:r>
            <w:proofErr w:type="spellStart"/>
            <w:r w:rsidRPr="00424FA0">
              <w:rPr>
                <w:lang w:val="en-GB"/>
              </w:rPr>
              <w:t>natura</w:t>
            </w:r>
            <w:proofErr w:type="spellEnd"/>
            <w:r w:rsidRPr="00424FA0">
              <w:rPr>
                <w:lang w:val="en-GB"/>
              </w:rPr>
              <w:t xml:space="preserve"> </w:t>
            </w:r>
            <w:proofErr w:type="spellStart"/>
            <w:r w:rsidRPr="00424FA0">
              <w:rPr>
                <w:lang w:val="en-GB"/>
              </w:rPr>
              <w:t>anche</w:t>
            </w:r>
            <w:proofErr w:type="spellEnd"/>
            <w:r w:rsidRPr="00424FA0">
              <w:rPr>
                <w:lang w:val="en-GB"/>
              </w:rPr>
              <w:t xml:space="preserve"> </w:t>
            </w:r>
            <w:proofErr w:type="spellStart"/>
            <w:r w:rsidRPr="00424FA0">
              <w:rPr>
                <w:lang w:val="en-GB"/>
              </w:rPr>
              <w:t>attraverso</w:t>
            </w:r>
            <w:proofErr w:type="spellEnd"/>
            <w:r w:rsidRPr="00424FA0">
              <w:rPr>
                <w:lang w:val="en-GB"/>
              </w:rPr>
              <w:t xml:space="preserve"> </w:t>
            </w:r>
            <w:proofErr w:type="spellStart"/>
            <w:r w:rsidRPr="00424FA0">
              <w:rPr>
                <w:lang w:val="en-GB"/>
              </w:rPr>
              <w:t>l’uso</w:t>
            </w:r>
            <w:proofErr w:type="spellEnd"/>
            <w:r w:rsidRPr="00424FA0">
              <w:rPr>
                <w:lang w:val="en-GB"/>
              </w:rPr>
              <w:t xml:space="preserve"> </w:t>
            </w:r>
            <w:proofErr w:type="spellStart"/>
            <w:r w:rsidRPr="00424FA0">
              <w:rPr>
                <w:lang w:val="en-GB"/>
              </w:rPr>
              <w:t>efficiente</w:t>
            </w:r>
            <w:proofErr w:type="spellEnd"/>
            <w:r w:rsidRPr="00424FA0">
              <w:rPr>
                <w:lang w:val="en-GB"/>
              </w:rPr>
              <w:t xml:space="preserve"> </w:t>
            </w:r>
            <w:proofErr w:type="spellStart"/>
            <w:r w:rsidRPr="00424FA0">
              <w:rPr>
                <w:lang w:val="en-GB"/>
              </w:rPr>
              <w:t>delle</w:t>
            </w:r>
            <w:proofErr w:type="spellEnd"/>
            <w:r w:rsidRPr="00424FA0">
              <w:rPr>
                <w:lang w:val="en-GB"/>
              </w:rPr>
              <w:t xml:space="preserve"> </w:t>
            </w:r>
            <w:proofErr w:type="spellStart"/>
            <w:r w:rsidRPr="00424FA0">
              <w:rPr>
                <w:lang w:val="en-GB"/>
              </w:rPr>
              <w:t>risorse</w:t>
            </w:r>
            <w:proofErr w:type="spellEnd"/>
            <w:r w:rsidRPr="00424FA0">
              <w:rPr>
                <w:lang w:val="en-GB"/>
              </w:rPr>
              <w:t xml:space="preserve"> / </w:t>
            </w:r>
            <w:r w:rsidRPr="00424FA0">
              <w:rPr>
                <w:rStyle w:val="Enfasigrassetto"/>
                <w:b w:val="0"/>
              </w:rPr>
              <w:t>A resilient cooperation area</w:t>
            </w:r>
            <w:r w:rsidRPr="00424FA0">
              <w:rPr>
                <w:b/>
              </w:rPr>
              <w:t>,</w:t>
            </w:r>
            <w:r>
              <w:t xml:space="preserve"> strengthening the protection and preservation of nature also through the efficient use of resources</w:t>
            </w:r>
          </w:p>
        </w:tc>
      </w:tr>
      <w:tr w:rsidR="00BC1243" w:rsidRPr="0034385D"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34385D" w:rsidRPr="0034385D" w:rsidRDefault="0034385D" w:rsidP="0034385D">
            <w:pPr>
              <w:rPr>
                <w:lang w:val="it-IT"/>
              </w:rPr>
            </w:pPr>
            <w:r w:rsidRPr="0034385D">
              <w:rPr>
                <w:lang w:val="it-IT"/>
              </w:rPr>
              <w:t xml:space="preserve">2.3 - Rafforzare la protezione e la preservazione della </w:t>
            </w:r>
          </w:p>
          <w:p w:rsidR="0034385D" w:rsidRPr="0034385D" w:rsidRDefault="0034385D" w:rsidP="0034385D">
            <w:pPr>
              <w:rPr>
                <w:lang w:val="it-IT"/>
              </w:rPr>
            </w:pPr>
            <w:r w:rsidRPr="0034385D">
              <w:rPr>
                <w:lang w:val="it-IT"/>
              </w:rPr>
              <w:t xml:space="preserve">natura, la biodiversità, le infrastrutture verdi e ridurre </w:t>
            </w:r>
          </w:p>
          <w:p w:rsidR="0034385D" w:rsidRPr="0034385D" w:rsidRDefault="0034385D" w:rsidP="0034385D">
            <w:pPr>
              <w:rPr>
                <w:lang w:val="en-GB"/>
              </w:rPr>
            </w:pPr>
            <w:proofErr w:type="spellStart"/>
            <w:r w:rsidRPr="0034385D">
              <w:rPr>
                <w:lang w:val="en-GB"/>
              </w:rPr>
              <w:t>l’inquinamento</w:t>
            </w:r>
            <w:proofErr w:type="spellEnd"/>
            <w:r w:rsidRPr="0034385D">
              <w:rPr>
                <w:lang w:val="en-GB"/>
              </w:rPr>
              <w:t xml:space="preserve"> </w:t>
            </w:r>
            <w:proofErr w:type="spellStart"/>
            <w:r w:rsidRPr="0034385D">
              <w:rPr>
                <w:lang w:val="en-GB"/>
              </w:rPr>
              <w:t>dell’area</w:t>
            </w:r>
            <w:proofErr w:type="spellEnd"/>
            <w:r w:rsidRPr="0034385D">
              <w:rPr>
                <w:lang w:val="en-GB"/>
              </w:rPr>
              <w:t xml:space="preserve"> </w:t>
            </w:r>
            <w:proofErr w:type="spellStart"/>
            <w:r w:rsidRPr="0034385D">
              <w:rPr>
                <w:lang w:val="en-GB"/>
              </w:rPr>
              <w:t>transfrontaliera</w:t>
            </w:r>
            <w:proofErr w:type="spellEnd"/>
            <w:r w:rsidRPr="0034385D">
              <w:rPr>
                <w:lang w:val="en-GB"/>
              </w:rPr>
              <w:t xml:space="preserve"> (RSO2.7)  </w:t>
            </w:r>
          </w:p>
          <w:p w:rsidR="0034385D" w:rsidRPr="0034385D" w:rsidRDefault="0034385D" w:rsidP="0034385D">
            <w:pPr>
              <w:rPr>
                <w:lang w:val="en-GB"/>
              </w:rPr>
            </w:pPr>
            <w:r w:rsidRPr="0034385D">
              <w:rPr>
                <w:lang w:val="en-GB"/>
              </w:rPr>
              <w:t xml:space="preserve">2.3 - Enhancing the protection and preservation of </w:t>
            </w:r>
          </w:p>
          <w:p w:rsidR="0034385D" w:rsidRPr="0034385D" w:rsidRDefault="0034385D" w:rsidP="0034385D">
            <w:pPr>
              <w:rPr>
                <w:lang w:val="en-GB"/>
              </w:rPr>
            </w:pPr>
            <w:r w:rsidRPr="0034385D">
              <w:rPr>
                <w:lang w:val="en-GB"/>
              </w:rPr>
              <w:t xml:space="preserve">nature, biodiversity, green infrastructure and reducing </w:t>
            </w:r>
          </w:p>
          <w:p w:rsidR="00BC1243" w:rsidRPr="0034385D" w:rsidRDefault="0034385D" w:rsidP="0034385D">
            <w:pPr>
              <w:rPr>
                <w:lang w:val="en-GB"/>
              </w:rPr>
            </w:pPr>
            <w:r w:rsidRPr="0034385D">
              <w:rPr>
                <w:lang w:val="en-GB"/>
              </w:rPr>
              <w:t xml:space="preserve">pollution in the cross-border area (RSO2.7)  </w:t>
            </w:r>
          </w:p>
        </w:tc>
      </w:tr>
      <w:tr w:rsidR="00BC1243" w:rsidRPr="00E67E8F"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E67E8F" w:rsidRPr="00E67E8F" w:rsidRDefault="00E67E8F" w:rsidP="00E67E8F">
            <w:pPr>
              <w:rPr>
                <w:lang w:val="it-IT"/>
              </w:rPr>
            </w:pPr>
            <w:r w:rsidRPr="00E67E8F">
              <w:rPr>
                <w:lang w:val="it-IT"/>
              </w:rPr>
              <w:t xml:space="preserve">Interventi per il monitoraggio e il controllo dell’ambiente marino e costiero </w:t>
            </w:r>
            <w:r>
              <w:rPr>
                <w:lang w:val="it-IT"/>
              </w:rPr>
              <w:t>/</w:t>
            </w:r>
          </w:p>
          <w:p w:rsidR="00BC1243" w:rsidRPr="00E67E8F" w:rsidRDefault="00E67E8F" w:rsidP="00E67E8F">
            <w:pPr>
              <w:rPr>
                <w:lang w:val="en-GB"/>
              </w:rPr>
            </w:pPr>
            <w:r w:rsidRPr="00E67E8F">
              <w:rPr>
                <w:lang w:val="en-GB"/>
              </w:rPr>
              <w:t xml:space="preserve">Interventions to preserve </w:t>
            </w:r>
            <w:proofErr w:type="spellStart"/>
            <w:r w:rsidRPr="00E67E8F">
              <w:rPr>
                <w:lang w:val="en-GB"/>
              </w:rPr>
              <w:t>biodiversityand</w:t>
            </w:r>
            <w:proofErr w:type="spellEnd"/>
            <w:r w:rsidRPr="00E67E8F">
              <w:rPr>
                <w:lang w:val="en-GB"/>
              </w:rPr>
              <w:t xml:space="preserve"> marine and terrestrial areas of naturalistic value</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E67E8F" w:rsidP="00BC1243">
            <w:pPr>
              <w:rPr>
                <w:lang w:val="it-IT"/>
              </w:rPr>
            </w:pPr>
            <w:r w:rsidRPr="00E67E8F">
              <w:rPr>
                <w:lang w:val="it-IT"/>
              </w:rPr>
              <w:t>C1-2.3-108</w:t>
            </w:r>
          </w:p>
        </w:tc>
      </w:tr>
      <w:tr w:rsidR="00BC1243" w:rsidRPr="00CF4942" w:rsidTr="00BC1243">
        <w:tc>
          <w:tcPr>
            <w:tcW w:w="5251" w:type="dxa"/>
          </w:tcPr>
          <w:p w:rsidR="00645038" w:rsidRPr="003F796F" w:rsidRDefault="00645038" w:rsidP="00645038">
            <w:pPr>
              <w:pStyle w:val="Titolo2"/>
              <w:spacing w:before="0"/>
              <w:outlineLvl w:val="1"/>
              <w:rPr>
                <w:lang w:val="en-GB"/>
              </w:rPr>
            </w:pPr>
            <w:r w:rsidRPr="003F796F">
              <w:rPr>
                <w:lang w:val="en-GB"/>
              </w:rPr>
              <w:lastRenderedPageBreak/>
              <w:t xml:space="preserve">Budget del </w:t>
            </w:r>
            <w:proofErr w:type="spellStart"/>
            <w:r w:rsidRPr="003F796F">
              <w:rPr>
                <w:lang w:val="en-GB"/>
              </w:rPr>
              <w:t>progetto</w:t>
            </w:r>
            <w:proofErr w:type="spellEnd"/>
            <w:r w:rsidRPr="003F796F">
              <w:rPr>
                <w:lang w:val="en-GB"/>
              </w:rPr>
              <w:t xml:space="preserve"> / Project’s Budget</w:t>
            </w:r>
          </w:p>
          <w:p w:rsidR="00E67E8F" w:rsidRDefault="002D2DB1" w:rsidP="002D2DB1">
            <w:pPr>
              <w:rPr>
                <w:lang w:val="en-GB"/>
              </w:rPr>
            </w:pPr>
            <w:proofErr w:type="spellStart"/>
            <w:r w:rsidRPr="0061796C">
              <w:rPr>
                <w:lang w:val="en-GB"/>
              </w:rPr>
              <w:t>Totale</w:t>
            </w:r>
            <w:proofErr w:type="spellEnd"/>
            <w:r w:rsidRPr="0061796C">
              <w:rPr>
                <w:lang w:val="en-GB"/>
              </w:rPr>
              <w:t xml:space="preserve">/Total: € </w:t>
            </w:r>
            <w:r w:rsidR="00E67E8F" w:rsidRPr="00E67E8F">
              <w:rPr>
                <w:lang w:val="en-GB"/>
              </w:rPr>
              <w:t xml:space="preserve">1.156.856,77 </w:t>
            </w:r>
          </w:p>
          <w:p w:rsidR="002D2DB1" w:rsidRPr="002D2DB1" w:rsidRDefault="002D2DB1" w:rsidP="002D2DB1">
            <w:pPr>
              <w:rPr>
                <w:lang w:val="it-IT"/>
              </w:rPr>
            </w:pPr>
            <w:r w:rsidRPr="002D2DB1">
              <w:rPr>
                <w:lang w:val="it-IT"/>
              </w:rPr>
              <w:t>FESR/ERDF: €</w:t>
            </w:r>
            <w:r w:rsidR="0034385D" w:rsidRPr="0061796C">
              <w:rPr>
                <w:lang w:val="it-IT"/>
              </w:rPr>
              <w:t xml:space="preserve"> </w:t>
            </w:r>
            <w:r w:rsidR="00E67E8F" w:rsidRPr="00E67E8F">
              <w:rPr>
                <w:lang w:val="it-IT"/>
              </w:rPr>
              <w:t>825.600,00</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34385D" w:rsidRDefault="002D2DB1" w:rsidP="002D2DB1">
            <w:pPr>
              <w:rPr>
                <w:lang w:val="it-IT"/>
              </w:rPr>
            </w:pPr>
            <w:proofErr w:type="gramStart"/>
            <w:r w:rsidRPr="002D2DB1">
              <w:rPr>
                <w:lang w:val="it-IT"/>
              </w:rPr>
              <w:t xml:space="preserve">€ </w:t>
            </w:r>
            <w:r w:rsidR="00240569" w:rsidRPr="00240569">
              <w:rPr>
                <w:lang w:val="it-IT"/>
              </w:rPr>
              <w:t xml:space="preserve"> </w:t>
            </w:r>
            <w:r w:rsidR="00E67E8F" w:rsidRPr="00E67E8F">
              <w:rPr>
                <w:lang w:val="it-IT"/>
              </w:rPr>
              <w:t>206.400</w:t>
            </w:r>
            <w:proofErr w:type="gramEnd"/>
            <w:r w:rsidR="00E67E8F" w:rsidRPr="00E67E8F">
              <w:rPr>
                <w:lang w:val="it-IT"/>
              </w:rPr>
              <w:t>,00</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E67E8F" w:rsidRPr="00E67E8F">
              <w:rPr>
                <w:lang w:val="it-IT"/>
              </w:rPr>
              <w:t>124.856</w:t>
            </w:r>
            <w:proofErr w:type="gramEnd"/>
            <w:r w:rsidR="00E67E8F" w:rsidRPr="00E67E8F">
              <w:rPr>
                <w:lang w:val="it-IT"/>
              </w:rPr>
              <w:t>,77</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26618A" w:rsidRDefault="002D2DB1" w:rsidP="0026618A">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E67E8F" w:rsidRPr="00E67E8F">
              <w:rPr>
                <w:rFonts w:asciiTheme="minorHAnsi" w:eastAsiaTheme="minorEastAsia" w:hAnsiTheme="minorHAnsi" w:cstheme="minorBidi"/>
                <w:b w:val="0"/>
                <w:bCs w:val="0"/>
                <w:color w:val="auto"/>
                <w:sz w:val="22"/>
                <w:szCs w:val="22"/>
                <w:lang w:val="it-IT"/>
              </w:rPr>
              <w:t xml:space="preserve">Stazione Zoologica Anton </w:t>
            </w:r>
            <w:proofErr w:type="spellStart"/>
            <w:r w:rsidR="00E67E8F" w:rsidRPr="00E67E8F">
              <w:rPr>
                <w:rFonts w:asciiTheme="minorHAnsi" w:eastAsiaTheme="minorEastAsia" w:hAnsiTheme="minorHAnsi" w:cstheme="minorBidi"/>
                <w:b w:val="0"/>
                <w:bCs w:val="0"/>
                <w:color w:val="auto"/>
                <w:sz w:val="22"/>
                <w:szCs w:val="22"/>
                <w:lang w:val="it-IT"/>
              </w:rPr>
              <w:t>Dohrn</w:t>
            </w:r>
            <w:proofErr w:type="spellEnd"/>
            <w:r w:rsidR="00E67E8F" w:rsidRPr="00E67E8F">
              <w:rPr>
                <w:rFonts w:asciiTheme="minorHAnsi" w:eastAsiaTheme="minorEastAsia" w:hAnsiTheme="minorHAnsi" w:cstheme="minorBidi"/>
                <w:b w:val="0"/>
                <w:bCs w:val="0"/>
                <w:color w:val="auto"/>
                <w:sz w:val="22"/>
                <w:szCs w:val="22"/>
                <w:lang w:val="it-IT"/>
              </w:rPr>
              <w:t xml:space="preserve"> di Napoli </w:t>
            </w:r>
            <w:r w:rsidR="00E67E8F">
              <w:rPr>
                <w:rFonts w:asciiTheme="minorHAnsi" w:eastAsiaTheme="minorEastAsia" w:hAnsiTheme="minorHAnsi" w:cstheme="minorBidi"/>
                <w:b w:val="0"/>
                <w:bCs w:val="0"/>
                <w:color w:val="auto"/>
                <w:sz w:val="22"/>
                <w:szCs w:val="22"/>
                <w:lang w:val="it-IT"/>
              </w:rPr>
              <w:t xml:space="preserve">- </w:t>
            </w:r>
            <w:r w:rsidR="00E67E8F" w:rsidRPr="00E67E8F">
              <w:rPr>
                <w:rFonts w:asciiTheme="minorHAnsi" w:eastAsiaTheme="minorEastAsia" w:hAnsiTheme="minorHAnsi" w:cstheme="minorBidi"/>
                <w:b w:val="0"/>
                <w:bCs w:val="0"/>
                <w:color w:val="auto"/>
                <w:sz w:val="22"/>
                <w:szCs w:val="22"/>
                <w:lang w:val="it-IT"/>
              </w:rPr>
              <w:t xml:space="preserve">Sede </w:t>
            </w:r>
            <w:proofErr w:type="spellStart"/>
            <w:r w:rsidR="00E67E8F" w:rsidRPr="00E67E8F">
              <w:rPr>
                <w:rFonts w:asciiTheme="minorHAnsi" w:eastAsiaTheme="minorEastAsia" w:hAnsiTheme="minorHAnsi" w:cstheme="minorBidi"/>
                <w:b w:val="0"/>
                <w:bCs w:val="0"/>
                <w:color w:val="auto"/>
                <w:sz w:val="22"/>
                <w:szCs w:val="22"/>
                <w:lang w:val="it-IT"/>
              </w:rPr>
              <w:t>Sicily</w:t>
            </w:r>
            <w:proofErr w:type="spellEnd"/>
            <w:r w:rsidR="00E67E8F" w:rsidRPr="00E67E8F">
              <w:rPr>
                <w:rFonts w:asciiTheme="minorHAnsi" w:eastAsiaTheme="minorEastAsia" w:hAnsiTheme="minorHAnsi" w:cstheme="minorBidi"/>
                <w:b w:val="0"/>
                <w:bCs w:val="0"/>
                <w:color w:val="auto"/>
                <w:sz w:val="22"/>
                <w:szCs w:val="22"/>
                <w:lang w:val="it-IT"/>
              </w:rPr>
              <w:t xml:space="preserve"> (</w:t>
            </w:r>
            <w:proofErr w:type="spellStart"/>
            <w:r w:rsidR="00E67E8F" w:rsidRPr="00E67E8F">
              <w:rPr>
                <w:rFonts w:asciiTheme="minorHAnsi" w:eastAsiaTheme="minorEastAsia" w:hAnsiTheme="minorHAnsi" w:cstheme="minorBidi"/>
                <w:b w:val="0"/>
                <w:bCs w:val="0"/>
                <w:color w:val="auto"/>
                <w:sz w:val="22"/>
                <w:szCs w:val="22"/>
                <w:lang w:val="it-IT"/>
              </w:rPr>
              <w:t>Sicily</w:t>
            </w:r>
            <w:proofErr w:type="spellEnd"/>
            <w:r w:rsidR="00E67E8F" w:rsidRPr="00E67E8F">
              <w:rPr>
                <w:rFonts w:asciiTheme="minorHAnsi" w:eastAsiaTheme="minorEastAsia" w:hAnsiTheme="minorHAnsi" w:cstheme="minorBidi"/>
                <w:b w:val="0"/>
                <w:bCs w:val="0"/>
                <w:color w:val="auto"/>
                <w:sz w:val="22"/>
                <w:szCs w:val="22"/>
                <w:lang w:val="it-IT"/>
              </w:rPr>
              <w:t xml:space="preserve"> Marine Centre), Dipartimento di Ecologia </w:t>
            </w:r>
            <w:r w:rsidR="00E67E8F" w:rsidRPr="0026618A">
              <w:rPr>
                <w:rFonts w:asciiTheme="minorHAnsi" w:eastAsiaTheme="minorEastAsia" w:hAnsiTheme="minorHAnsi" w:cstheme="minorBidi"/>
                <w:b w:val="0"/>
                <w:bCs w:val="0"/>
                <w:color w:val="auto"/>
                <w:sz w:val="22"/>
                <w:szCs w:val="22"/>
                <w:lang w:val="it-IT"/>
              </w:rPr>
              <w:t xml:space="preserve">Marina Integrata </w:t>
            </w:r>
            <w:r w:rsidR="00576F4D" w:rsidRPr="0026618A">
              <w:rPr>
                <w:rFonts w:asciiTheme="minorHAnsi" w:eastAsiaTheme="minorEastAsia" w:hAnsiTheme="minorHAnsi" w:cstheme="minorBidi"/>
                <w:b w:val="0"/>
                <w:bCs w:val="0"/>
                <w:color w:val="auto"/>
                <w:sz w:val="22"/>
                <w:szCs w:val="22"/>
                <w:lang w:val="it-IT"/>
              </w:rPr>
              <w:t xml:space="preserve">- </w:t>
            </w:r>
            <w:r w:rsidRPr="0026618A">
              <w:rPr>
                <w:rFonts w:asciiTheme="minorHAnsi" w:eastAsiaTheme="minorEastAsia" w:hAnsiTheme="minorHAnsi" w:cstheme="minorBidi"/>
                <w:b w:val="0"/>
                <w:bCs w:val="0"/>
                <w:color w:val="auto"/>
                <w:sz w:val="22"/>
                <w:szCs w:val="22"/>
                <w:lang w:val="it-IT"/>
              </w:rPr>
              <w:t xml:space="preserve">CUP: </w:t>
            </w:r>
            <w:r w:rsidR="00E67E8F" w:rsidRPr="0026618A">
              <w:rPr>
                <w:rFonts w:asciiTheme="minorHAnsi" w:eastAsiaTheme="minorEastAsia" w:hAnsiTheme="minorHAnsi" w:cstheme="minorBidi"/>
                <w:b w:val="0"/>
                <w:bCs w:val="0"/>
                <w:color w:val="auto"/>
                <w:sz w:val="22"/>
                <w:szCs w:val="22"/>
                <w:lang w:val="it-IT"/>
              </w:rPr>
              <w:t>C73C25000260007</w:t>
            </w:r>
          </w:p>
          <w:p w:rsidR="008149E7" w:rsidRPr="00576F4D" w:rsidRDefault="002D2DB1" w:rsidP="0026618A">
            <w:pPr>
              <w:pStyle w:val="Titolo2"/>
              <w:spacing w:before="0"/>
              <w:outlineLvl w:val="1"/>
              <w:rPr>
                <w:rFonts w:asciiTheme="minorHAnsi" w:eastAsiaTheme="minorEastAsia" w:hAnsiTheme="minorHAnsi" w:cstheme="minorBidi"/>
                <w:b w:val="0"/>
                <w:bCs w:val="0"/>
                <w:color w:val="auto"/>
                <w:sz w:val="22"/>
                <w:szCs w:val="22"/>
                <w:lang w:val="en-GB"/>
              </w:rPr>
            </w:pPr>
            <w:r w:rsidRPr="00576F4D">
              <w:rPr>
                <w:rFonts w:asciiTheme="minorHAnsi" w:eastAsiaTheme="minorEastAsia" w:hAnsiTheme="minorHAnsi" w:cstheme="minorBidi"/>
                <w:b w:val="0"/>
                <w:bCs w:val="0"/>
                <w:color w:val="auto"/>
                <w:sz w:val="22"/>
                <w:szCs w:val="22"/>
                <w:lang w:val="en-GB"/>
              </w:rPr>
              <w:t xml:space="preserve">PP2: </w:t>
            </w:r>
            <w:r w:rsidR="00DF5884" w:rsidRPr="00DF5884">
              <w:rPr>
                <w:rFonts w:asciiTheme="minorHAnsi" w:eastAsiaTheme="minorEastAsia" w:hAnsiTheme="minorHAnsi" w:cstheme="minorBidi"/>
                <w:b w:val="0"/>
                <w:bCs w:val="0"/>
                <w:color w:val="auto"/>
                <w:sz w:val="22"/>
                <w:szCs w:val="22"/>
                <w:lang w:val="en-GB"/>
              </w:rPr>
              <w:t>University of Malta</w:t>
            </w:r>
            <w:r w:rsidR="00DF5884">
              <w:rPr>
                <w:rFonts w:asciiTheme="minorHAnsi" w:eastAsiaTheme="minorEastAsia" w:hAnsiTheme="minorHAnsi" w:cstheme="minorBidi"/>
                <w:b w:val="0"/>
                <w:bCs w:val="0"/>
                <w:color w:val="auto"/>
                <w:sz w:val="22"/>
                <w:szCs w:val="22"/>
                <w:lang w:val="en-GB"/>
              </w:rPr>
              <w:t xml:space="preserve"> -</w:t>
            </w:r>
            <w:r w:rsidR="00DF5884">
              <w:t xml:space="preserve"> </w:t>
            </w:r>
            <w:r w:rsidR="00E67E8F" w:rsidRPr="00E67E8F">
              <w:rPr>
                <w:rFonts w:asciiTheme="minorHAnsi" w:eastAsiaTheme="minorEastAsia" w:hAnsiTheme="minorHAnsi" w:cstheme="minorBidi"/>
                <w:b w:val="0"/>
                <w:bCs w:val="0"/>
                <w:color w:val="auto"/>
                <w:sz w:val="22"/>
                <w:szCs w:val="22"/>
                <w:lang w:val="en-GB"/>
              </w:rPr>
              <w:t>Department of Geosciences, Faculty of Science</w:t>
            </w:r>
            <w:r w:rsidR="0026618A">
              <w:rPr>
                <w:rFonts w:asciiTheme="minorHAnsi" w:eastAsiaTheme="minorEastAsia" w:hAnsiTheme="minorHAnsi" w:cstheme="minorBidi"/>
                <w:b w:val="0"/>
                <w:bCs w:val="0"/>
                <w:color w:val="auto"/>
                <w:sz w:val="22"/>
                <w:szCs w:val="22"/>
                <w:lang w:val="en-GB"/>
              </w:rPr>
              <w:t xml:space="preserve"> </w:t>
            </w:r>
            <w:r w:rsidR="00DF5884" w:rsidRPr="00DF5884">
              <w:rPr>
                <w:rFonts w:asciiTheme="minorHAnsi" w:eastAsiaTheme="minorEastAsia" w:hAnsiTheme="minorHAnsi" w:cstheme="minorBidi"/>
                <w:b w:val="0"/>
                <w:bCs w:val="0"/>
                <w:color w:val="auto"/>
                <w:sz w:val="22"/>
                <w:szCs w:val="22"/>
                <w:lang w:val="en-GB"/>
              </w:rPr>
              <w:t xml:space="preserve">Systems </w:t>
            </w:r>
            <w:r w:rsidR="00DF5884">
              <w:rPr>
                <w:rFonts w:asciiTheme="minorHAnsi" w:eastAsiaTheme="minorEastAsia" w:hAnsiTheme="minorHAnsi" w:cstheme="minorBidi"/>
                <w:b w:val="0"/>
                <w:bCs w:val="0"/>
                <w:color w:val="auto"/>
                <w:sz w:val="22"/>
                <w:szCs w:val="22"/>
                <w:lang w:val="en-GB"/>
              </w:rPr>
              <w:t xml:space="preserve"> </w:t>
            </w:r>
          </w:p>
          <w:p w:rsidR="002D2DB1" w:rsidRPr="00DF5884" w:rsidRDefault="002D2DB1" w:rsidP="0026618A">
            <w:pPr>
              <w:pStyle w:val="Titolo2"/>
              <w:spacing w:before="0"/>
              <w:outlineLvl w:val="1"/>
              <w:rPr>
                <w:rFonts w:asciiTheme="minorHAnsi" w:eastAsiaTheme="minorEastAsia" w:hAnsiTheme="minorHAnsi" w:cstheme="minorBidi"/>
                <w:b w:val="0"/>
                <w:bCs w:val="0"/>
                <w:color w:val="auto"/>
                <w:sz w:val="22"/>
                <w:szCs w:val="22"/>
                <w:lang w:val="en-GB"/>
              </w:rPr>
            </w:pPr>
            <w:r w:rsidRPr="00DF5884">
              <w:rPr>
                <w:rFonts w:asciiTheme="minorHAnsi" w:eastAsiaTheme="minorEastAsia" w:hAnsiTheme="minorHAnsi" w:cstheme="minorBidi"/>
                <w:b w:val="0"/>
                <w:bCs w:val="0"/>
                <w:color w:val="auto"/>
                <w:sz w:val="22"/>
                <w:szCs w:val="22"/>
                <w:lang w:val="en-GB"/>
              </w:rPr>
              <w:t xml:space="preserve">CUP: </w:t>
            </w:r>
            <w:r w:rsidR="00E67E8F" w:rsidRPr="00E67E8F">
              <w:rPr>
                <w:rFonts w:asciiTheme="minorHAnsi" w:eastAsiaTheme="minorEastAsia" w:hAnsiTheme="minorHAnsi" w:cstheme="minorBidi"/>
                <w:b w:val="0"/>
                <w:bCs w:val="0"/>
                <w:color w:val="auto"/>
                <w:sz w:val="22"/>
                <w:szCs w:val="22"/>
                <w:lang w:val="en-GB"/>
              </w:rPr>
              <w:t>G13C25000280006</w:t>
            </w:r>
          </w:p>
          <w:p w:rsidR="008839D1" w:rsidRPr="00E67E8F" w:rsidRDefault="008839D1" w:rsidP="0026618A">
            <w:pPr>
              <w:rPr>
                <w:lang w:val="it-IT"/>
              </w:rPr>
            </w:pPr>
            <w:r w:rsidRPr="00E67E8F">
              <w:rPr>
                <w:lang w:val="it-IT"/>
              </w:rPr>
              <w:t xml:space="preserve">PP3: </w:t>
            </w:r>
            <w:r w:rsidR="00E67E8F" w:rsidRPr="00E67E8F">
              <w:rPr>
                <w:lang w:val="it-IT"/>
              </w:rPr>
              <w:t xml:space="preserve">Università degli Studi di Palermo - Polo Territoriale Universitario della Provincia di </w:t>
            </w:r>
            <w:proofErr w:type="gramStart"/>
            <w:r w:rsidR="00E67E8F" w:rsidRPr="00E67E8F">
              <w:rPr>
                <w:lang w:val="it-IT"/>
              </w:rPr>
              <w:t xml:space="preserve">Trapani  </w:t>
            </w:r>
            <w:r w:rsidR="00DF5884" w:rsidRPr="00E67E8F">
              <w:rPr>
                <w:lang w:val="it-IT"/>
              </w:rPr>
              <w:t>-</w:t>
            </w:r>
            <w:proofErr w:type="gramEnd"/>
            <w:r w:rsidRPr="00E67E8F">
              <w:rPr>
                <w:lang w:val="it-IT"/>
              </w:rPr>
              <w:t xml:space="preserve"> CUP: </w:t>
            </w:r>
            <w:r w:rsidR="00E67E8F" w:rsidRPr="00E67E8F">
              <w:rPr>
                <w:lang w:val="it-IT"/>
              </w:rPr>
              <w:t>B93C23001840007</w:t>
            </w:r>
          </w:p>
          <w:p w:rsidR="0026618A" w:rsidRPr="0026618A" w:rsidRDefault="00945FF2" w:rsidP="0026618A">
            <w:pPr>
              <w:rPr>
                <w:lang w:val="it-IT"/>
              </w:rPr>
            </w:pPr>
            <w:r w:rsidRPr="00DF5884">
              <w:rPr>
                <w:lang w:val="it-IT"/>
              </w:rPr>
              <w:t>PP4:</w:t>
            </w:r>
            <w:r w:rsidR="008149E7" w:rsidRPr="00DF5884">
              <w:rPr>
                <w:lang w:val="it-IT"/>
              </w:rPr>
              <w:t xml:space="preserve"> </w:t>
            </w:r>
            <w:r w:rsidR="0026618A" w:rsidRPr="0026618A">
              <w:rPr>
                <w:lang w:val="it-IT"/>
              </w:rPr>
              <w:t xml:space="preserve">Agenzia Regionale per la Protezione dell'Ambiente - Sicilia </w:t>
            </w:r>
            <w:r w:rsidR="0026618A">
              <w:rPr>
                <w:lang w:val="it-IT"/>
              </w:rPr>
              <w:t xml:space="preserve">- </w:t>
            </w:r>
            <w:r w:rsidR="0026618A" w:rsidRPr="0026618A">
              <w:rPr>
                <w:lang w:val="it-IT"/>
              </w:rPr>
              <w:t xml:space="preserve">Unità Operativa Complessa UOC Ricerca e Innovazione / </w:t>
            </w:r>
          </w:p>
          <w:p w:rsidR="0026618A" w:rsidRDefault="0026618A" w:rsidP="0026618A">
            <w:pPr>
              <w:rPr>
                <w:lang w:val="it-IT"/>
              </w:rPr>
            </w:pPr>
            <w:r w:rsidRPr="0026618A">
              <w:rPr>
                <w:lang w:val="it-IT"/>
              </w:rPr>
              <w:t>Direzione Generale</w:t>
            </w:r>
          </w:p>
          <w:p w:rsidR="00945FF2" w:rsidRPr="00DF5884" w:rsidRDefault="00945FF2" w:rsidP="0026618A">
            <w:pPr>
              <w:rPr>
                <w:lang w:val="it-IT"/>
              </w:rPr>
            </w:pPr>
            <w:r w:rsidRPr="00DF5884">
              <w:rPr>
                <w:lang w:val="it-IT"/>
              </w:rPr>
              <w:t xml:space="preserve">CUP: </w:t>
            </w:r>
            <w:r w:rsidR="00E67E8F" w:rsidRPr="00E67E8F">
              <w:rPr>
                <w:lang w:val="it-IT"/>
              </w:rPr>
              <w:t>E73C25000140006</w:t>
            </w:r>
          </w:p>
          <w:p w:rsidR="0026618A" w:rsidRDefault="008A2806" w:rsidP="0026618A">
            <w:pPr>
              <w:rPr>
                <w:lang w:val="it-IT"/>
              </w:rPr>
            </w:pPr>
            <w:r>
              <w:rPr>
                <w:lang w:val="it-IT"/>
              </w:rPr>
              <w:t>PP5</w:t>
            </w:r>
            <w:r w:rsidR="00F55000">
              <w:rPr>
                <w:lang w:val="it-IT"/>
              </w:rPr>
              <w:t>:</w:t>
            </w:r>
            <w:r w:rsidR="003907C2" w:rsidRPr="0061796C">
              <w:rPr>
                <w:lang w:val="it-IT"/>
              </w:rPr>
              <w:t xml:space="preserve"> </w:t>
            </w:r>
            <w:r w:rsidR="0026618A" w:rsidRPr="0026618A">
              <w:rPr>
                <w:lang w:val="it-IT"/>
              </w:rPr>
              <w:t>Università degli Studi di Catania</w:t>
            </w:r>
            <w:r w:rsidR="0026618A">
              <w:rPr>
                <w:lang w:val="it-IT"/>
              </w:rPr>
              <w:t xml:space="preserve"> </w:t>
            </w:r>
            <w:r w:rsidR="00F55000" w:rsidRPr="00F55000">
              <w:rPr>
                <w:lang w:val="it-IT"/>
              </w:rPr>
              <w:t xml:space="preserve">- </w:t>
            </w:r>
            <w:r w:rsidR="0026618A" w:rsidRPr="0026618A">
              <w:rPr>
                <w:lang w:val="it-IT"/>
              </w:rPr>
              <w:t xml:space="preserve">Dipartimento di Ingegneria Civile e Architettura </w:t>
            </w:r>
            <w:r w:rsidR="0026618A">
              <w:rPr>
                <w:lang w:val="it-IT"/>
              </w:rPr>
              <w:t>–</w:t>
            </w:r>
            <w:r w:rsidR="00F55000">
              <w:rPr>
                <w:lang w:val="it-IT"/>
              </w:rPr>
              <w:t xml:space="preserve"> </w:t>
            </w:r>
          </w:p>
          <w:p w:rsidR="00240569" w:rsidRPr="00CF4942" w:rsidRDefault="008A2806" w:rsidP="0026618A">
            <w:pPr>
              <w:rPr>
                <w:lang w:val="en-GB"/>
              </w:rPr>
            </w:pPr>
            <w:r w:rsidRPr="00CF4942">
              <w:rPr>
                <w:lang w:val="en-GB"/>
              </w:rPr>
              <w:t xml:space="preserve">CUP: </w:t>
            </w:r>
            <w:r w:rsidR="00E67E8F" w:rsidRPr="00CF4942">
              <w:rPr>
                <w:lang w:val="en-GB"/>
              </w:rPr>
              <w:t>E63C25000580002</w:t>
            </w:r>
          </w:p>
          <w:p w:rsidR="00E67E8F" w:rsidRDefault="00E67E8F" w:rsidP="0026618A">
            <w:r w:rsidRPr="0026618A">
              <w:rPr>
                <w:lang w:val="en-GB"/>
              </w:rPr>
              <w:t xml:space="preserve">PP6: </w:t>
            </w:r>
            <w:r w:rsidR="0026618A" w:rsidRPr="0026618A">
              <w:rPr>
                <w:lang w:val="en-GB"/>
              </w:rPr>
              <w:t xml:space="preserve">South Side </w:t>
            </w:r>
            <w:proofErr w:type="spellStart"/>
            <w:r w:rsidR="0026618A" w:rsidRPr="0026618A">
              <w:rPr>
                <w:lang w:val="en-GB"/>
              </w:rPr>
              <w:t>s.r.l</w:t>
            </w:r>
            <w:proofErr w:type="spellEnd"/>
            <w:r w:rsidR="0026618A" w:rsidRPr="0026618A">
              <w:rPr>
                <w:lang w:val="en-GB"/>
              </w:rPr>
              <w:t xml:space="preserve">. </w:t>
            </w:r>
            <w:r w:rsidR="0026618A">
              <w:rPr>
                <w:lang w:val="en-GB"/>
              </w:rPr>
              <w:t>-</w:t>
            </w:r>
            <w:r w:rsidRPr="0026618A">
              <w:rPr>
                <w:lang w:val="en-GB"/>
              </w:rPr>
              <w:t xml:space="preserve"> CUP: </w:t>
            </w:r>
            <w:r w:rsidRPr="00E67E8F">
              <w:t>G73C25000160006</w:t>
            </w:r>
          </w:p>
          <w:p w:rsidR="00E67E8F" w:rsidRDefault="00E67E8F" w:rsidP="0026618A">
            <w:pPr>
              <w:rPr>
                <w:lang w:val="it-IT"/>
              </w:rPr>
            </w:pPr>
            <w:r>
              <w:rPr>
                <w:lang w:val="it-IT"/>
              </w:rPr>
              <w:t xml:space="preserve">PP7: </w:t>
            </w:r>
            <w:proofErr w:type="spellStart"/>
            <w:r w:rsidR="0026618A" w:rsidRPr="0026618A">
              <w:rPr>
                <w:lang w:val="it-IT"/>
              </w:rPr>
              <w:t>Zibel</w:t>
            </w:r>
            <w:proofErr w:type="spellEnd"/>
            <w:r w:rsidR="0026618A">
              <w:rPr>
                <w:lang w:val="it-IT"/>
              </w:rPr>
              <w:t xml:space="preserve"> </w:t>
            </w:r>
            <w:proofErr w:type="gramStart"/>
            <w:r w:rsidR="0026618A">
              <w:rPr>
                <w:lang w:val="it-IT"/>
              </w:rPr>
              <w:t>-</w:t>
            </w:r>
            <w:r>
              <w:rPr>
                <w:lang w:val="it-IT"/>
              </w:rPr>
              <w:t xml:space="preserve">  </w:t>
            </w:r>
            <w:r w:rsidR="0026618A" w:rsidRPr="0026618A">
              <w:rPr>
                <w:lang w:val="it-IT"/>
              </w:rPr>
              <w:t>Environmental</w:t>
            </w:r>
            <w:proofErr w:type="gramEnd"/>
            <w:r w:rsidR="0026618A" w:rsidRPr="0026618A">
              <w:rPr>
                <w:lang w:val="it-IT"/>
              </w:rPr>
              <w:t xml:space="preserve"> Non-</w:t>
            </w:r>
            <w:proofErr w:type="spellStart"/>
            <w:r w:rsidR="0026618A" w:rsidRPr="0026618A">
              <w:rPr>
                <w:lang w:val="it-IT"/>
              </w:rPr>
              <w:t>governmental</w:t>
            </w:r>
            <w:proofErr w:type="spellEnd"/>
            <w:r w:rsidR="0026618A" w:rsidRPr="0026618A">
              <w:rPr>
                <w:lang w:val="it-IT"/>
              </w:rPr>
              <w:t xml:space="preserve"> Organisation (</w:t>
            </w:r>
            <w:proofErr w:type="spellStart"/>
            <w:r w:rsidR="0026618A" w:rsidRPr="0026618A">
              <w:rPr>
                <w:lang w:val="it-IT"/>
              </w:rPr>
              <w:t>eNGO</w:t>
            </w:r>
            <w:proofErr w:type="spellEnd"/>
            <w:r w:rsidR="0026618A" w:rsidRPr="0026618A">
              <w:rPr>
                <w:lang w:val="it-IT"/>
              </w:rPr>
              <w:t>)</w:t>
            </w:r>
            <w:r w:rsidR="0026618A">
              <w:rPr>
                <w:lang w:val="it-IT"/>
              </w:rPr>
              <w:t xml:space="preserve"> - </w:t>
            </w:r>
            <w:r>
              <w:rPr>
                <w:lang w:val="it-IT"/>
              </w:rPr>
              <w:t xml:space="preserve">CUP: </w:t>
            </w:r>
            <w:r w:rsidRPr="00E67E8F">
              <w:rPr>
                <w:lang w:val="it-IT"/>
              </w:rPr>
              <w:t>G13C25000290006</w:t>
            </w:r>
          </w:p>
          <w:p w:rsidR="00E67E8F" w:rsidRDefault="00E67E8F" w:rsidP="0026618A">
            <w:pPr>
              <w:rPr>
                <w:lang w:val="it-IT"/>
              </w:rPr>
            </w:pPr>
            <w:r>
              <w:rPr>
                <w:lang w:val="it-IT"/>
              </w:rPr>
              <w:t>PP8:</w:t>
            </w:r>
            <w:r w:rsidR="0026618A" w:rsidRPr="0026618A">
              <w:rPr>
                <w:lang w:val="it-IT"/>
              </w:rPr>
              <w:t xml:space="preserve"> Regione Siciliana Assessorato dell’Agricoltura, dello </w:t>
            </w:r>
            <w:proofErr w:type="gramStart"/>
            <w:r w:rsidR="0026618A" w:rsidRPr="0026618A">
              <w:rPr>
                <w:lang w:val="it-IT"/>
              </w:rPr>
              <w:t xml:space="preserve">Sviluppo </w:t>
            </w:r>
            <w:r w:rsidR="0026618A">
              <w:rPr>
                <w:lang w:val="it-IT"/>
              </w:rPr>
              <w:t xml:space="preserve"> </w:t>
            </w:r>
            <w:r w:rsidR="0026618A" w:rsidRPr="0026618A">
              <w:rPr>
                <w:lang w:val="it-IT"/>
              </w:rPr>
              <w:t>Rurale</w:t>
            </w:r>
            <w:proofErr w:type="gramEnd"/>
            <w:r w:rsidR="0026618A" w:rsidRPr="0026618A">
              <w:rPr>
                <w:lang w:val="it-IT"/>
              </w:rPr>
              <w:t xml:space="preserve"> e della Pesca </w:t>
            </w:r>
            <w:r w:rsidR="0026618A">
              <w:rPr>
                <w:lang w:val="it-IT"/>
              </w:rPr>
              <w:t xml:space="preserve">- </w:t>
            </w:r>
            <w:r w:rsidR="0026618A" w:rsidRPr="0026618A">
              <w:rPr>
                <w:lang w:val="it-IT"/>
              </w:rPr>
              <w:t xml:space="preserve">Dipartimento Regionale della Pesca Mediterranea </w:t>
            </w:r>
            <w:r w:rsidR="0026618A">
              <w:rPr>
                <w:lang w:val="it-IT"/>
              </w:rPr>
              <w:t>-</w:t>
            </w:r>
            <w:r>
              <w:rPr>
                <w:lang w:val="it-IT"/>
              </w:rPr>
              <w:t xml:space="preserve">  CUP: </w:t>
            </w:r>
            <w:r w:rsidRPr="00E67E8F">
              <w:rPr>
                <w:lang w:val="it-IT"/>
              </w:rPr>
              <w:t>G73C25000170009</w:t>
            </w:r>
          </w:p>
          <w:p w:rsidR="0026618A" w:rsidRPr="00472CC3" w:rsidRDefault="0026618A" w:rsidP="0026618A">
            <w:pPr>
              <w:pStyle w:val="Titolo2"/>
              <w:spacing w:before="0"/>
              <w:outlineLvl w:val="1"/>
              <w:rPr>
                <w:lang w:val="it-IT"/>
              </w:rPr>
            </w:pPr>
            <w:r w:rsidRPr="00472CC3">
              <w:rPr>
                <w:lang w:val="it-IT"/>
              </w:rPr>
              <w:t xml:space="preserve">Partner </w:t>
            </w:r>
            <w:r>
              <w:rPr>
                <w:lang w:val="it-IT"/>
              </w:rPr>
              <w:t xml:space="preserve">associati </w:t>
            </w:r>
            <w:r w:rsidRPr="00472CC3">
              <w:rPr>
                <w:lang w:val="it-IT"/>
              </w:rPr>
              <w:t xml:space="preserve">/ </w:t>
            </w:r>
            <w:r>
              <w:rPr>
                <w:lang w:val="it-IT"/>
              </w:rPr>
              <w:t>Associated</w:t>
            </w:r>
            <w:r w:rsidRPr="00472CC3">
              <w:rPr>
                <w:lang w:val="it-IT"/>
              </w:rPr>
              <w:t xml:space="preserve"> Partners</w:t>
            </w:r>
          </w:p>
          <w:p w:rsidR="0026618A" w:rsidRPr="0026618A" w:rsidRDefault="0026618A" w:rsidP="0026618A">
            <w:pPr>
              <w:pStyle w:val="Titolo2"/>
              <w:spacing w:before="0"/>
              <w:outlineLvl w:val="1"/>
              <w:rPr>
                <w:rFonts w:asciiTheme="minorHAnsi" w:eastAsiaTheme="minorEastAsia" w:hAnsiTheme="minorHAnsi" w:cstheme="minorBidi"/>
                <w:b w:val="0"/>
                <w:bCs w:val="0"/>
                <w:color w:val="auto"/>
                <w:sz w:val="22"/>
                <w:szCs w:val="22"/>
                <w:lang w:val="it-IT"/>
              </w:rPr>
            </w:pPr>
            <w:r w:rsidRPr="0026618A">
              <w:rPr>
                <w:rFonts w:asciiTheme="minorHAnsi" w:eastAsiaTheme="minorEastAsia" w:hAnsiTheme="minorHAnsi" w:cstheme="minorBidi"/>
                <w:b w:val="0"/>
                <w:bCs w:val="0"/>
                <w:color w:val="auto"/>
                <w:sz w:val="22"/>
                <w:szCs w:val="22"/>
                <w:lang w:val="it-IT"/>
              </w:rPr>
              <w:t>Istituto Superiore per la Protezione e la Ricerca ambientale</w:t>
            </w:r>
            <w:r>
              <w:rPr>
                <w:rFonts w:asciiTheme="minorHAnsi" w:eastAsiaTheme="minorEastAsia" w:hAnsiTheme="minorHAnsi" w:cstheme="minorBidi"/>
                <w:b w:val="0"/>
                <w:bCs w:val="0"/>
                <w:color w:val="auto"/>
                <w:sz w:val="22"/>
                <w:szCs w:val="22"/>
                <w:lang w:val="it-IT"/>
              </w:rPr>
              <w:t xml:space="preserve">; </w:t>
            </w:r>
            <w:r w:rsidRPr="0026618A">
              <w:rPr>
                <w:rFonts w:asciiTheme="minorHAnsi" w:eastAsiaTheme="minorEastAsia" w:hAnsiTheme="minorHAnsi" w:cstheme="minorBidi"/>
                <w:b w:val="0"/>
                <w:bCs w:val="0"/>
                <w:color w:val="auto"/>
                <w:sz w:val="22"/>
                <w:szCs w:val="22"/>
                <w:lang w:val="it-IT"/>
              </w:rPr>
              <w:t>Lega Navale Italiana, sezione di Pozzallo</w:t>
            </w:r>
            <w:r>
              <w:rPr>
                <w:rFonts w:asciiTheme="minorHAnsi" w:eastAsiaTheme="minorEastAsia" w:hAnsiTheme="minorHAnsi" w:cstheme="minorBidi"/>
                <w:b w:val="0"/>
                <w:bCs w:val="0"/>
                <w:color w:val="auto"/>
                <w:sz w:val="22"/>
                <w:szCs w:val="22"/>
                <w:lang w:val="it-IT"/>
              </w:rPr>
              <w:t xml:space="preserve">; </w:t>
            </w:r>
            <w:r w:rsidRPr="0026618A">
              <w:rPr>
                <w:rFonts w:asciiTheme="minorHAnsi" w:eastAsiaTheme="minorEastAsia" w:hAnsiTheme="minorHAnsi" w:cstheme="minorBidi"/>
                <w:b w:val="0"/>
                <w:bCs w:val="0"/>
                <w:color w:val="auto"/>
                <w:sz w:val="22"/>
                <w:szCs w:val="22"/>
                <w:lang w:val="it-IT"/>
              </w:rPr>
              <w:t>FLAG Riviera Jonica Etnea</w:t>
            </w:r>
            <w:r>
              <w:rPr>
                <w:rFonts w:asciiTheme="minorHAnsi" w:eastAsiaTheme="minorEastAsia" w:hAnsiTheme="minorHAnsi" w:cstheme="minorBidi"/>
                <w:b w:val="0"/>
                <w:bCs w:val="0"/>
                <w:color w:val="auto"/>
                <w:sz w:val="22"/>
                <w:szCs w:val="22"/>
                <w:lang w:val="it-IT"/>
              </w:rPr>
              <w:t xml:space="preserve">; </w:t>
            </w:r>
            <w:r w:rsidRPr="0026618A">
              <w:rPr>
                <w:rFonts w:asciiTheme="minorHAnsi" w:eastAsiaTheme="minorEastAsia" w:hAnsiTheme="minorHAnsi" w:cstheme="minorBidi"/>
                <w:b w:val="0"/>
                <w:bCs w:val="0"/>
                <w:color w:val="auto"/>
                <w:sz w:val="22"/>
                <w:szCs w:val="22"/>
                <w:lang w:val="it-IT"/>
              </w:rPr>
              <w:t>I.S.I.S. “Duca degli Abruzzi” – Politecnico del Mare</w:t>
            </w:r>
          </w:p>
          <w:p w:rsidR="0026618A" w:rsidRDefault="0026618A" w:rsidP="0026618A">
            <w:pPr>
              <w:rPr>
                <w:lang w:val="it-IT"/>
              </w:rPr>
            </w:pPr>
          </w:p>
          <w:p w:rsidR="0026618A" w:rsidRPr="00F55000" w:rsidRDefault="0026618A" w:rsidP="0026618A">
            <w:pPr>
              <w:rPr>
                <w:lang w:val="it-IT"/>
              </w:rPr>
            </w:pPr>
          </w:p>
        </w:tc>
      </w:tr>
    </w:tbl>
    <w:p w:rsidR="00645038" w:rsidRPr="00984695" w:rsidRDefault="00645038" w:rsidP="00645038">
      <w:pPr>
        <w:pStyle w:val="Titolo2"/>
        <w:rPr>
          <w:lang w:val="it-IT"/>
        </w:rPr>
        <w:sectPr w:rsidR="00645038" w:rsidRPr="00984695" w:rsidSect="002864D8">
          <w:headerReference w:type="default" r:id="rId9"/>
          <w:pgSz w:w="12240" w:h="15840"/>
          <w:pgMar w:top="2694" w:right="864" w:bottom="1440"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CF4942" w:rsidTr="00BC1243">
        <w:tc>
          <w:tcPr>
            <w:tcW w:w="5251" w:type="dxa"/>
          </w:tcPr>
          <w:p w:rsidR="00645038" w:rsidRPr="00BC1243" w:rsidRDefault="00645038" w:rsidP="00220BBD">
            <w:pPr>
              <w:pStyle w:val="Titolo2"/>
              <w:spacing w:before="0"/>
              <w:outlineLvl w:val="1"/>
              <w:rPr>
                <w:lang w:val="it-IT"/>
              </w:rPr>
            </w:pPr>
            <w:r w:rsidRPr="00BC1243">
              <w:rPr>
                <w:lang w:val="it-IT"/>
              </w:rPr>
              <w:lastRenderedPageBreak/>
              <w:t>Durata del progetto / Project Duration</w:t>
            </w:r>
          </w:p>
        </w:tc>
        <w:tc>
          <w:tcPr>
            <w:tcW w:w="5251" w:type="dxa"/>
          </w:tcPr>
          <w:p w:rsidR="00424FA0" w:rsidRDefault="00AB0A83" w:rsidP="00645038">
            <w:pPr>
              <w:rPr>
                <w:lang w:val="it-IT"/>
              </w:rPr>
            </w:pPr>
            <w:r>
              <w:rPr>
                <w:lang w:val="it-IT"/>
              </w:rPr>
              <w:t>30</w:t>
            </w:r>
            <w:r w:rsidR="00645038" w:rsidRPr="00472CC3">
              <w:rPr>
                <w:lang w:val="it-IT"/>
              </w:rPr>
              <w:t xml:space="preserve"> mesi – dallo 02.0</w:t>
            </w:r>
            <w:r w:rsidR="00424FA0">
              <w:rPr>
                <w:lang w:val="it-IT"/>
              </w:rPr>
              <w:t>5</w:t>
            </w:r>
            <w:r w:rsidR="00645038" w:rsidRPr="00472CC3">
              <w:rPr>
                <w:lang w:val="it-IT"/>
              </w:rPr>
              <w:t>.2025 allo 02.</w:t>
            </w:r>
            <w:r>
              <w:rPr>
                <w:lang w:val="it-IT"/>
              </w:rPr>
              <w:t>11</w:t>
            </w:r>
            <w:r w:rsidR="00645038" w:rsidRPr="00472CC3">
              <w:rPr>
                <w:lang w:val="it-IT"/>
              </w:rPr>
              <w:t>.2027</w:t>
            </w:r>
            <w:r w:rsidR="00645038">
              <w:rPr>
                <w:lang w:val="it-IT"/>
              </w:rPr>
              <w:t xml:space="preserve"> / </w:t>
            </w:r>
          </w:p>
          <w:p w:rsidR="00645038" w:rsidRPr="00472CC3" w:rsidRDefault="00AB0A83" w:rsidP="00645038">
            <w:pPr>
              <w:rPr>
                <w:lang w:val="it-IT"/>
              </w:rPr>
            </w:pPr>
            <w:r>
              <w:rPr>
                <w:lang w:val="it-IT"/>
              </w:rPr>
              <w:t>30</w:t>
            </w:r>
            <w:r w:rsidR="00645038" w:rsidRPr="00472CC3">
              <w:rPr>
                <w:lang w:val="it-IT"/>
              </w:rPr>
              <w:t xml:space="preserve"> months – from 02.0</w:t>
            </w:r>
            <w:r w:rsidR="00424FA0">
              <w:rPr>
                <w:lang w:val="it-IT"/>
              </w:rPr>
              <w:t>5</w:t>
            </w:r>
            <w:r w:rsidR="00645038" w:rsidRPr="00472CC3">
              <w:rPr>
                <w:lang w:val="it-IT"/>
              </w:rPr>
              <w:t>.2025 to 02.</w:t>
            </w:r>
            <w:r>
              <w:rPr>
                <w:lang w:val="it-IT"/>
              </w:rPr>
              <w:t>11</w:t>
            </w:r>
            <w:r w:rsidR="00645038" w:rsidRPr="00472CC3">
              <w:rPr>
                <w:lang w:val="it-IT"/>
              </w:rPr>
              <w:t>.2027</w:t>
            </w:r>
          </w:p>
        </w:tc>
      </w:tr>
      <w:tr w:rsidR="00645038" w:rsidRPr="00645038" w:rsidTr="00BC1243">
        <w:tc>
          <w:tcPr>
            <w:tcW w:w="5251" w:type="dxa"/>
          </w:tcPr>
          <w:p w:rsidR="00645038" w:rsidRPr="00A77F16" w:rsidRDefault="00645038" w:rsidP="00220BBD">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645038" w:rsidRPr="00220BBD" w:rsidRDefault="00CF4942" w:rsidP="00220BBD">
            <w:pPr>
              <w:pStyle w:val="Titolo2"/>
              <w:spacing w:before="0"/>
              <w:outlineLvl w:val="1"/>
              <w:rPr>
                <w:rFonts w:asciiTheme="minorHAnsi" w:eastAsiaTheme="minorEastAsia" w:hAnsiTheme="minorHAnsi" w:cstheme="minorBidi"/>
                <w:b w:val="0"/>
                <w:bCs w:val="0"/>
                <w:color w:val="auto"/>
                <w:sz w:val="22"/>
                <w:szCs w:val="22"/>
                <w:lang w:val="it-IT"/>
              </w:rPr>
            </w:pPr>
            <w:r w:rsidRPr="00CF4942">
              <w:rPr>
                <w:rFonts w:asciiTheme="minorHAnsi" w:eastAsiaTheme="minorEastAsia" w:hAnsiTheme="minorHAnsi" w:cstheme="minorBidi"/>
                <w:b w:val="0"/>
                <w:bCs w:val="0"/>
                <w:color w:val="auto"/>
                <w:sz w:val="22"/>
                <w:szCs w:val="22"/>
                <w:lang w:val="it-IT"/>
              </w:rPr>
              <w:t xml:space="preserve">I rifiuti marini, soprattutto le plastiche (macro, micro e mega), sono tra gli inquinanti emergenti più studiati per i danni agli ecosistemi marini. Il progetto punta a migliorare il monitoraggio e la gestione delle microplastiche (MP) in area Italia-Malta tramite due soluzioni innovative: un sistema transfrontaliero di allerta precoce (EDS) e un </w:t>
            </w:r>
            <w:proofErr w:type="spellStart"/>
            <w:r w:rsidRPr="00CF4942">
              <w:rPr>
                <w:rFonts w:asciiTheme="minorHAnsi" w:eastAsiaTheme="minorEastAsia" w:hAnsiTheme="minorHAnsi" w:cstheme="minorBidi"/>
                <w:b w:val="0"/>
                <w:bCs w:val="0"/>
                <w:color w:val="auto"/>
                <w:sz w:val="22"/>
                <w:szCs w:val="22"/>
                <w:lang w:val="it-IT"/>
              </w:rPr>
              <w:t>hub</w:t>
            </w:r>
            <w:proofErr w:type="spellEnd"/>
            <w:r w:rsidRPr="00CF4942">
              <w:rPr>
                <w:rFonts w:asciiTheme="minorHAnsi" w:eastAsiaTheme="minorEastAsia" w:hAnsiTheme="minorHAnsi" w:cstheme="minorBidi"/>
                <w:b w:val="0"/>
                <w:bCs w:val="0"/>
                <w:color w:val="auto"/>
                <w:sz w:val="22"/>
                <w:szCs w:val="22"/>
                <w:lang w:val="it-IT"/>
              </w:rPr>
              <w:t xml:space="preserve"> pilota per il riciclo e l’</w:t>
            </w:r>
            <w:proofErr w:type="spellStart"/>
            <w:r w:rsidRPr="00CF4942">
              <w:rPr>
                <w:rFonts w:asciiTheme="minorHAnsi" w:eastAsiaTheme="minorEastAsia" w:hAnsiTheme="minorHAnsi" w:cstheme="minorBidi"/>
                <w:b w:val="0"/>
                <w:bCs w:val="0"/>
                <w:color w:val="auto"/>
                <w:sz w:val="22"/>
                <w:szCs w:val="22"/>
                <w:lang w:val="it-IT"/>
              </w:rPr>
              <w:t>upcycling</w:t>
            </w:r>
            <w:proofErr w:type="spellEnd"/>
            <w:r w:rsidRPr="00CF4942">
              <w:rPr>
                <w:rFonts w:asciiTheme="minorHAnsi" w:eastAsiaTheme="minorEastAsia" w:hAnsiTheme="minorHAnsi" w:cstheme="minorBidi"/>
                <w:b w:val="0"/>
                <w:bCs w:val="0"/>
                <w:color w:val="auto"/>
                <w:sz w:val="22"/>
                <w:szCs w:val="22"/>
                <w:lang w:val="it-IT"/>
              </w:rPr>
              <w:t xml:space="preserve"> di MP e reti fantasma. L’EDS fornirà dati ambientali utili alla pianificazione di misure di mitigazione (Strategia </w:t>
            </w:r>
            <w:proofErr w:type="spellStart"/>
            <w:r w:rsidRPr="00CF4942">
              <w:rPr>
                <w:rFonts w:asciiTheme="minorHAnsi" w:eastAsiaTheme="minorEastAsia" w:hAnsiTheme="minorHAnsi" w:cstheme="minorBidi"/>
                <w:b w:val="0"/>
                <w:bCs w:val="0"/>
                <w:color w:val="auto"/>
                <w:sz w:val="22"/>
                <w:szCs w:val="22"/>
                <w:lang w:val="it-IT"/>
              </w:rPr>
              <w:t>TecMAReco</w:t>
            </w:r>
            <w:proofErr w:type="spellEnd"/>
            <w:r w:rsidRPr="00CF4942">
              <w:rPr>
                <w:rFonts w:asciiTheme="minorHAnsi" w:eastAsiaTheme="minorEastAsia" w:hAnsiTheme="minorHAnsi" w:cstheme="minorBidi"/>
                <w:b w:val="0"/>
                <w:bCs w:val="0"/>
                <w:color w:val="auto"/>
                <w:sz w:val="22"/>
                <w:szCs w:val="22"/>
                <w:lang w:val="it-IT"/>
              </w:rPr>
              <w:t>), integrando anche dati su specie e aree Natura2000. L’</w:t>
            </w:r>
            <w:proofErr w:type="spellStart"/>
            <w:r w:rsidRPr="00CF4942">
              <w:rPr>
                <w:rFonts w:asciiTheme="minorHAnsi" w:eastAsiaTheme="minorEastAsia" w:hAnsiTheme="minorHAnsi" w:cstheme="minorBidi"/>
                <w:b w:val="0"/>
                <w:bCs w:val="0"/>
                <w:color w:val="auto"/>
                <w:sz w:val="22"/>
                <w:szCs w:val="22"/>
                <w:lang w:val="it-IT"/>
              </w:rPr>
              <w:t>hub</w:t>
            </w:r>
            <w:proofErr w:type="spellEnd"/>
            <w:r w:rsidRPr="00CF4942">
              <w:rPr>
                <w:rFonts w:asciiTheme="minorHAnsi" w:eastAsiaTheme="minorEastAsia" w:hAnsiTheme="minorHAnsi" w:cstheme="minorBidi"/>
                <w:b w:val="0"/>
                <w:bCs w:val="0"/>
                <w:color w:val="auto"/>
                <w:sz w:val="22"/>
                <w:szCs w:val="22"/>
                <w:lang w:val="it-IT"/>
              </w:rPr>
              <w:t xml:space="preserve"> sperimentale fungerà da osservatorio e incubatore di soluzioni circolari. Il progetto valorizza esperienze precedenti (es. CALYPSO) e promuove un approccio </w:t>
            </w:r>
            <w:proofErr w:type="spellStart"/>
            <w:r w:rsidRPr="00CF4942">
              <w:rPr>
                <w:rFonts w:asciiTheme="minorHAnsi" w:eastAsiaTheme="minorEastAsia" w:hAnsiTheme="minorHAnsi" w:cstheme="minorBidi"/>
                <w:b w:val="0"/>
                <w:bCs w:val="0"/>
                <w:color w:val="auto"/>
                <w:sz w:val="22"/>
                <w:szCs w:val="22"/>
                <w:lang w:val="it-IT"/>
              </w:rPr>
              <w:t>ecosistemico</w:t>
            </w:r>
            <w:proofErr w:type="spellEnd"/>
            <w:r w:rsidRPr="00CF4942">
              <w:rPr>
                <w:rFonts w:asciiTheme="minorHAnsi" w:eastAsiaTheme="minorEastAsia" w:hAnsiTheme="minorHAnsi" w:cstheme="minorBidi"/>
                <w:b w:val="0"/>
                <w:bCs w:val="0"/>
                <w:color w:val="auto"/>
                <w:sz w:val="22"/>
                <w:szCs w:val="22"/>
                <w:lang w:val="it-IT"/>
              </w:rPr>
              <w:t xml:space="preserve"> e adattivo.</w:t>
            </w:r>
          </w:p>
        </w:tc>
        <w:tc>
          <w:tcPr>
            <w:tcW w:w="5251" w:type="dxa"/>
          </w:tcPr>
          <w:p w:rsidR="00645038" w:rsidRPr="00645038" w:rsidRDefault="00645038" w:rsidP="00220BBD">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645038" w:rsidRPr="00D639EA" w:rsidRDefault="00CF4942" w:rsidP="00645038">
            <w:r w:rsidRPr="00CF4942">
              <w:t>Marine litter, especially plastics (macro, micro, and mega), are among the most studied emerging pollutants due to their impact on marine ecosystems. The project aims to improve monitoring and management of microplastics (MP) in the Italy-Malta area through two innovative solutions: a cross-border Early Detection System (EDS) and a pilot hub for MP and ghost net upcycling and recycling. The EDS will provide environmental data to support mitigation planning (</w:t>
            </w:r>
            <w:proofErr w:type="spellStart"/>
            <w:r w:rsidRPr="00CF4942">
              <w:t>TecMAReco</w:t>
            </w:r>
            <w:proofErr w:type="spellEnd"/>
            <w:r w:rsidRPr="00CF4942">
              <w:t xml:space="preserve"> Strategy), incorporating information on species and Natura 2000 sites. The pilot hub will act as both an observatory and incubator for circular solutions. Building on past projects (e.g., CALYPSO), the project promotes an adaptive, ecosystem-based approach.</w:t>
            </w:r>
          </w:p>
        </w:tc>
      </w:tr>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t xml:space="preserve">Output del </w:t>
            </w:r>
            <w:proofErr w:type="spellStart"/>
            <w:r w:rsidRPr="00A77F16">
              <w:rPr>
                <w:lang w:val="en-GB"/>
              </w:rPr>
              <w:t>progetto</w:t>
            </w:r>
            <w:proofErr w:type="spellEnd"/>
          </w:p>
          <w:p w:rsidR="00CF4942" w:rsidRPr="00CF4942" w:rsidRDefault="00CF4942" w:rsidP="00CF4942">
            <w:pPr>
              <w:pStyle w:val="Paragrafoelenco"/>
              <w:numPr>
                <w:ilvl w:val="0"/>
                <w:numId w:val="11"/>
              </w:numPr>
              <w:rPr>
                <w:lang w:val="it-IT"/>
              </w:rPr>
            </w:pPr>
            <w:r w:rsidRPr="00CF4942">
              <w:rPr>
                <w:lang w:val="it-IT"/>
              </w:rPr>
              <w:t xml:space="preserve">1 modello di Early </w:t>
            </w:r>
            <w:proofErr w:type="spellStart"/>
            <w:r w:rsidRPr="00CF4942">
              <w:rPr>
                <w:lang w:val="it-IT"/>
              </w:rPr>
              <w:t>Detection</w:t>
            </w:r>
            <w:proofErr w:type="spellEnd"/>
            <w:r w:rsidRPr="00CF4942">
              <w:rPr>
                <w:lang w:val="it-IT"/>
              </w:rPr>
              <w:t xml:space="preserve"> System (EDS) sviluppato per rilevare e gestire l’accumulo di microplastiche in mare</w:t>
            </w:r>
          </w:p>
          <w:p w:rsidR="00CF4942" w:rsidRPr="00CF4942" w:rsidRDefault="00CF4942" w:rsidP="00CF4942">
            <w:pPr>
              <w:pStyle w:val="Paragrafoelenco"/>
              <w:numPr>
                <w:ilvl w:val="0"/>
                <w:numId w:val="11"/>
              </w:numPr>
              <w:rPr>
                <w:lang w:val="it-IT"/>
              </w:rPr>
            </w:pPr>
            <w:r w:rsidRPr="00CF4942">
              <w:rPr>
                <w:lang w:val="it-IT"/>
              </w:rPr>
              <w:t>1 scenario EDS costruito per adattare in tempo reale il sistema alle condizioni marine transfrontaliere</w:t>
            </w:r>
          </w:p>
          <w:p w:rsidR="00CF4942" w:rsidRPr="00CF4942" w:rsidRDefault="00CF4942" w:rsidP="00CF4942">
            <w:pPr>
              <w:pStyle w:val="Paragrafoelenco"/>
              <w:numPr>
                <w:ilvl w:val="0"/>
                <w:numId w:val="11"/>
              </w:numPr>
              <w:rPr>
                <w:lang w:val="it-IT"/>
              </w:rPr>
            </w:pPr>
            <w:r w:rsidRPr="00CF4942">
              <w:rPr>
                <w:lang w:val="it-IT"/>
              </w:rPr>
              <w:t xml:space="preserve">1 test pilota su nuovi materiali e sugli effetti delle microplastiche su specie target presso l’incubator </w:t>
            </w:r>
            <w:proofErr w:type="spellStart"/>
            <w:r w:rsidRPr="00CF4942">
              <w:rPr>
                <w:lang w:val="it-IT"/>
              </w:rPr>
              <w:t>hub</w:t>
            </w:r>
            <w:proofErr w:type="spellEnd"/>
          </w:p>
          <w:p w:rsidR="00CF4942" w:rsidRPr="00CF4942" w:rsidRDefault="00CF4942" w:rsidP="00CF4942">
            <w:pPr>
              <w:pStyle w:val="Paragrafoelenco"/>
              <w:numPr>
                <w:ilvl w:val="0"/>
                <w:numId w:val="11"/>
              </w:numPr>
              <w:rPr>
                <w:lang w:val="it-IT"/>
              </w:rPr>
            </w:pPr>
            <w:r w:rsidRPr="00CF4942">
              <w:rPr>
                <w:lang w:val="it-IT"/>
              </w:rPr>
              <w:t>1 protocollo tecnico per lo sviluppo e l’uso di nuovi materiali asfaltici riciclati da MP</w:t>
            </w:r>
          </w:p>
          <w:p w:rsidR="00645038" w:rsidRPr="000D3838" w:rsidRDefault="00CF4942" w:rsidP="00CF4942">
            <w:pPr>
              <w:pStyle w:val="Paragrafoelenco"/>
              <w:numPr>
                <w:ilvl w:val="0"/>
                <w:numId w:val="11"/>
              </w:numPr>
              <w:rPr>
                <w:lang w:val="it-IT"/>
              </w:rPr>
            </w:pPr>
            <w:r w:rsidRPr="00CF4942">
              <w:rPr>
                <w:lang w:val="it-IT"/>
              </w:rPr>
              <w:t xml:space="preserve">1 strategia transfrontaliera per l'avanzamento della maturità tecnologica delle soluzioni elaborate (es. </w:t>
            </w:r>
            <w:proofErr w:type="spellStart"/>
            <w:r w:rsidRPr="00CF4942">
              <w:rPr>
                <w:lang w:val="it-IT"/>
              </w:rPr>
              <w:t>upcycling</w:t>
            </w:r>
            <w:proofErr w:type="spellEnd"/>
            <w:r w:rsidRPr="00CF4942">
              <w:rPr>
                <w:lang w:val="it-IT"/>
              </w:rPr>
              <w:t xml:space="preserve"> MP)</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CF4942" w:rsidRPr="00CF4942" w:rsidRDefault="00CF4942" w:rsidP="00CF4942">
            <w:pPr>
              <w:pStyle w:val="Paragrafoelenco"/>
              <w:numPr>
                <w:ilvl w:val="0"/>
                <w:numId w:val="11"/>
              </w:numPr>
              <w:rPr>
                <w:lang w:val="en-GB"/>
              </w:rPr>
            </w:pPr>
            <w:r w:rsidRPr="00CF4942">
              <w:rPr>
                <w:lang w:val="en-GB"/>
              </w:rPr>
              <w:t>1 Early Detection System (EDS) model developed to detect and manage marine microplastic accumulation</w:t>
            </w:r>
          </w:p>
          <w:p w:rsidR="00CF4942" w:rsidRPr="00CF4942" w:rsidRDefault="00CF4942" w:rsidP="00CF4942">
            <w:pPr>
              <w:pStyle w:val="Paragrafoelenco"/>
              <w:numPr>
                <w:ilvl w:val="0"/>
                <w:numId w:val="11"/>
              </w:numPr>
              <w:rPr>
                <w:lang w:val="en-GB"/>
              </w:rPr>
            </w:pPr>
            <w:r w:rsidRPr="00CF4942">
              <w:rPr>
                <w:lang w:val="en-GB"/>
              </w:rPr>
              <w:t>1 EDS scenario built to adapt the system in real time to cross-border marine conditions</w:t>
            </w:r>
          </w:p>
          <w:p w:rsidR="00CF4942" w:rsidRPr="00CF4942" w:rsidRDefault="00CF4942" w:rsidP="00CF4942">
            <w:pPr>
              <w:pStyle w:val="Paragrafoelenco"/>
              <w:numPr>
                <w:ilvl w:val="0"/>
                <w:numId w:val="11"/>
              </w:numPr>
              <w:rPr>
                <w:lang w:val="en-GB"/>
              </w:rPr>
            </w:pPr>
            <w:r w:rsidRPr="00CF4942">
              <w:rPr>
                <w:lang w:val="en-GB"/>
              </w:rPr>
              <w:t>1 pilot test on new materials and on the effects of microplastics on target species at the incubator hub</w:t>
            </w:r>
          </w:p>
          <w:p w:rsidR="00CF4942" w:rsidRPr="00CF4942" w:rsidRDefault="00CF4942" w:rsidP="00CF4942">
            <w:pPr>
              <w:pStyle w:val="Paragrafoelenco"/>
              <w:numPr>
                <w:ilvl w:val="0"/>
                <w:numId w:val="11"/>
              </w:numPr>
              <w:rPr>
                <w:lang w:val="en-GB"/>
              </w:rPr>
            </w:pPr>
            <w:r w:rsidRPr="00CF4942">
              <w:rPr>
                <w:lang w:val="en-GB"/>
              </w:rPr>
              <w:t>1 technical protocol for the development and use of new asphalt materials recycled from MPs</w:t>
            </w:r>
          </w:p>
          <w:p w:rsidR="00645038" w:rsidRPr="000D3838" w:rsidRDefault="00CF4942" w:rsidP="00CF4942">
            <w:pPr>
              <w:pStyle w:val="Paragrafoelenco"/>
              <w:numPr>
                <w:ilvl w:val="0"/>
                <w:numId w:val="11"/>
              </w:numPr>
              <w:rPr>
                <w:lang w:val="en-GB"/>
              </w:rPr>
            </w:pPr>
            <w:r w:rsidRPr="00CF4942">
              <w:rPr>
                <w:lang w:val="en-GB"/>
              </w:rPr>
              <w:t>1 cross-border strategy to advance the technological maturity of the developed solutions (e.g., MP upcycling)</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lastRenderedPageBreak/>
              <w:t xml:space="preserve">Risultati attesi </w:t>
            </w:r>
          </w:p>
          <w:p w:rsidR="00CF4942" w:rsidRPr="00CF4942" w:rsidRDefault="00CF4942" w:rsidP="00CF4942">
            <w:pPr>
              <w:pStyle w:val="Paragrafoelenco"/>
              <w:numPr>
                <w:ilvl w:val="0"/>
                <w:numId w:val="12"/>
              </w:numPr>
              <w:rPr>
                <w:lang w:val="it-IT"/>
              </w:rPr>
            </w:pPr>
            <w:r w:rsidRPr="00CF4942">
              <w:rPr>
                <w:lang w:val="it-IT"/>
              </w:rPr>
              <w:t>Miglioramento della capacità di monitorare e prevenire l’accumulo di microplastiche (MP) grazie allo sviluppo del sistema di allerta precoce (EDS).</w:t>
            </w:r>
          </w:p>
          <w:p w:rsidR="00CF4942" w:rsidRPr="00CF4942" w:rsidRDefault="00CF4942" w:rsidP="00CF4942">
            <w:pPr>
              <w:pStyle w:val="Paragrafoelenco"/>
              <w:numPr>
                <w:ilvl w:val="0"/>
                <w:numId w:val="12"/>
              </w:numPr>
              <w:rPr>
                <w:lang w:val="it-IT"/>
              </w:rPr>
            </w:pPr>
            <w:r w:rsidRPr="00CF4942">
              <w:rPr>
                <w:lang w:val="it-IT"/>
              </w:rPr>
              <w:t>Maggiore conoscenza scientifica sui processi di trasporto e accumulo delle MP e sui loro effetti sugli ecosistemi marini.</w:t>
            </w:r>
          </w:p>
          <w:p w:rsidR="00CF4942" w:rsidRPr="00CF4942" w:rsidRDefault="00CF4942" w:rsidP="00CF4942">
            <w:pPr>
              <w:pStyle w:val="Paragrafoelenco"/>
              <w:numPr>
                <w:ilvl w:val="0"/>
                <w:numId w:val="12"/>
              </w:numPr>
              <w:rPr>
                <w:lang w:val="it-IT"/>
              </w:rPr>
            </w:pPr>
            <w:r w:rsidRPr="00CF4942">
              <w:rPr>
                <w:lang w:val="it-IT"/>
              </w:rPr>
              <w:t>Promozione dell’economia circolare attraverso l’</w:t>
            </w:r>
            <w:proofErr w:type="spellStart"/>
            <w:r w:rsidRPr="00CF4942">
              <w:rPr>
                <w:lang w:val="it-IT"/>
              </w:rPr>
              <w:t>hub</w:t>
            </w:r>
            <w:proofErr w:type="spellEnd"/>
            <w:r w:rsidRPr="00CF4942">
              <w:rPr>
                <w:lang w:val="it-IT"/>
              </w:rPr>
              <w:t xml:space="preserve"> pilota per il riciclo e l’</w:t>
            </w:r>
            <w:proofErr w:type="spellStart"/>
            <w:r w:rsidRPr="00CF4942">
              <w:rPr>
                <w:lang w:val="it-IT"/>
              </w:rPr>
              <w:t>upcycling</w:t>
            </w:r>
            <w:proofErr w:type="spellEnd"/>
            <w:r w:rsidRPr="00CF4942">
              <w:rPr>
                <w:lang w:val="it-IT"/>
              </w:rPr>
              <w:t xml:space="preserve"> di plastiche e reti fantasma.</w:t>
            </w:r>
          </w:p>
          <w:p w:rsidR="00CF4942" w:rsidRPr="00CF4942" w:rsidRDefault="00CF4942" w:rsidP="00CF4942">
            <w:pPr>
              <w:pStyle w:val="Paragrafoelenco"/>
              <w:numPr>
                <w:ilvl w:val="0"/>
                <w:numId w:val="12"/>
              </w:numPr>
              <w:rPr>
                <w:lang w:val="it-IT"/>
              </w:rPr>
            </w:pPr>
            <w:r w:rsidRPr="00CF4942">
              <w:rPr>
                <w:lang w:val="it-IT"/>
              </w:rPr>
              <w:t>Coinvolgimento degli stakeholder e supporto alle decisioni tramite una strategia condivisa e strumenti digitali per la mitigazione dell’inquinamento.</w:t>
            </w:r>
          </w:p>
          <w:p w:rsidR="00645038" w:rsidRPr="00F55000" w:rsidRDefault="00CF4942" w:rsidP="00CF4942">
            <w:pPr>
              <w:pStyle w:val="Paragrafoelenco"/>
              <w:numPr>
                <w:ilvl w:val="0"/>
                <w:numId w:val="12"/>
              </w:numPr>
              <w:rPr>
                <w:lang w:val="it-IT"/>
              </w:rPr>
            </w:pPr>
            <w:r w:rsidRPr="00CF4942">
              <w:rPr>
                <w:lang w:val="it-IT"/>
              </w:rPr>
              <w:t>Rafforzamento della cooperazione transfrontaliera Italia-Malta nella gestione sostenibile dell’inquinamento marino.</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CF4942" w:rsidRPr="00CF4942" w:rsidRDefault="00CF4942" w:rsidP="00CF4942">
            <w:pPr>
              <w:pStyle w:val="Paragrafoelenco"/>
              <w:numPr>
                <w:ilvl w:val="0"/>
                <w:numId w:val="12"/>
              </w:numPr>
              <w:rPr>
                <w:lang w:val="en-GB"/>
              </w:rPr>
            </w:pPr>
            <w:r w:rsidRPr="00CF4942">
              <w:rPr>
                <w:lang w:val="en-GB"/>
              </w:rPr>
              <w:t>Improved capacity to monitor and prevent microplastic (MP) accumulation through the development of an Early Detection System (EDS).</w:t>
            </w:r>
          </w:p>
          <w:p w:rsidR="00CF4942" w:rsidRPr="00CF4942" w:rsidRDefault="00CF4942" w:rsidP="00CF4942">
            <w:pPr>
              <w:pStyle w:val="Paragrafoelenco"/>
              <w:numPr>
                <w:ilvl w:val="0"/>
                <w:numId w:val="12"/>
              </w:numPr>
              <w:rPr>
                <w:lang w:val="en-GB"/>
              </w:rPr>
            </w:pPr>
            <w:r w:rsidRPr="00CF4942">
              <w:rPr>
                <w:lang w:val="en-GB"/>
              </w:rPr>
              <w:t>Enhanced scientific knowledge on MP transport, accumulation processes, and their effects on marine ecosystems.</w:t>
            </w:r>
          </w:p>
          <w:p w:rsidR="00CF4942" w:rsidRPr="00CF4942" w:rsidRDefault="00CF4942" w:rsidP="00CF4942">
            <w:pPr>
              <w:pStyle w:val="Paragrafoelenco"/>
              <w:numPr>
                <w:ilvl w:val="0"/>
                <w:numId w:val="12"/>
              </w:numPr>
              <w:rPr>
                <w:lang w:val="en-GB"/>
              </w:rPr>
            </w:pPr>
            <w:r w:rsidRPr="00CF4942">
              <w:rPr>
                <w:lang w:val="en-GB"/>
              </w:rPr>
              <w:t>Promotion of circular economy via a pilot hub for recycling and upcycling of plastics and ghost nets.</w:t>
            </w:r>
          </w:p>
          <w:p w:rsidR="00CF4942" w:rsidRDefault="00CF4942" w:rsidP="00CF4942">
            <w:pPr>
              <w:pStyle w:val="Paragrafoelenco"/>
              <w:numPr>
                <w:ilvl w:val="0"/>
                <w:numId w:val="12"/>
              </w:numPr>
              <w:rPr>
                <w:lang w:val="en-GB"/>
              </w:rPr>
            </w:pPr>
            <w:r w:rsidRPr="00CF4942">
              <w:rPr>
                <w:lang w:val="en-GB"/>
              </w:rPr>
              <w:t>Stakeholder engagement and informed decision-making supported by a shared strategy and digital tools for pollution mitigation.</w:t>
            </w:r>
            <w:r>
              <w:rPr>
                <w:lang w:val="en-GB"/>
              </w:rPr>
              <w:t xml:space="preserve"> </w:t>
            </w:r>
          </w:p>
          <w:p w:rsidR="00645038" w:rsidRPr="00CF4942" w:rsidRDefault="00CF4942" w:rsidP="00CF4942">
            <w:pPr>
              <w:pStyle w:val="Paragrafoelenco"/>
              <w:numPr>
                <w:ilvl w:val="0"/>
                <w:numId w:val="12"/>
              </w:numPr>
              <w:rPr>
                <w:lang w:val="en-GB"/>
              </w:rPr>
            </w:pPr>
            <w:bookmarkStart w:id="0" w:name="_GoBack"/>
            <w:bookmarkEnd w:id="0"/>
            <w:r>
              <w:t>Strengthened Italy-Malta cross-border cooperation in the sustainable management of marine pollution.</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CF4942" w:rsidRPr="00CF4942" w:rsidTr="00DF2510">
        <w:tc>
          <w:tcPr>
            <w:tcW w:w="5251" w:type="dxa"/>
          </w:tcPr>
          <w:p w:rsidR="00CF4942" w:rsidRPr="002864D8" w:rsidRDefault="00CF4942"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CF4942" w:rsidRDefault="00CF4942" w:rsidP="0034385D">
            <w:pPr>
              <w:rPr>
                <w:lang w:val="it-IT"/>
              </w:rPr>
            </w:pPr>
            <w:r w:rsidRPr="00E67E8F">
              <w:rPr>
                <w:lang w:val="it-IT"/>
              </w:rPr>
              <w:t>Dott.ssa Maria Cristina Mangano</w:t>
            </w:r>
          </w:p>
          <w:p w:rsidR="00CF4942" w:rsidRPr="00276B89" w:rsidRDefault="00CF4942" w:rsidP="0034385D">
            <w:pPr>
              <w:rPr>
                <w:lang w:val="it-IT"/>
              </w:rPr>
            </w:pPr>
            <w:r>
              <w:rPr>
                <w:rFonts w:ascii="Segoe UI Emoji" w:hAnsi="Segoe UI Emoji" w:cs="Segoe UI Emoji"/>
              </w:rPr>
              <w:t>📧</w:t>
            </w:r>
            <w:r w:rsidRPr="002864D8">
              <w:rPr>
                <w:lang w:val="it-IT"/>
              </w:rPr>
              <w:t xml:space="preserve"> </w:t>
            </w:r>
            <w:r w:rsidRPr="00E67E8F">
              <w:rPr>
                <w:lang w:val="it-IT"/>
              </w:rPr>
              <w:t>mariacristina.mangano@szn.it</w:t>
            </w:r>
            <w:r w:rsidRPr="002864D8">
              <w:rPr>
                <w:lang w:val="it-IT"/>
              </w:rPr>
              <w:br/>
            </w:r>
            <w:r>
              <w:rPr>
                <w:rFonts w:ascii="Segoe UI Emoji" w:hAnsi="Segoe UI Emoji" w:cs="Segoe UI Emoji"/>
              </w:rPr>
              <w:t>📞</w:t>
            </w:r>
            <w:r w:rsidRPr="002864D8">
              <w:rPr>
                <w:lang w:val="it-IT"/>
              </w:rPr>
              <w:t xml:space="preserve"> </w:t>
            </w:r>
            <w:r w:rsidRPr="00E67E8F">
              <w:rPr>
                <w:lang w:val="it-IT"/>
              </w:rPr>
              <w:t>+39 3892307732</w:t>
            </w: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1C1" w:rsidRDefault="00B821C1" w:rsidP="002864D8">
      <w:pPr>
        <w:spacing w:after="0" w:line="240" w:lineRule="auto"/>
      </w:pPr>
      <w:r>
        <w:separator/>
      </w:r>
    </w:p>
  </w:endnote>
  <w:endnote w:type="continuationSeparator" w:id="0">
    <w:p w:rsidR="00B821C1" w:rsidRDefault="00B821C1"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1C1" w:rsidRDefault="00B821C1" w:rsidP="002864D8">
      <w:pPr>
        <w:spacing w:after="0" w:line="240" w:lineRule="auto"/>
      </w:pPr>
      <w:r>
        <w:separator/>
      </w:r>
    </w:p>
  </w:footnote>
  <w:footnote w:type="continuationSeparator" w:id="0">
    <w:p w:rsidR="00B821C1" w:rsidRDefault="00B821C1"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0D3838"/>
    <w:rsid w:val="0015074B"/>
    <w:rsid w:val="001F26A3"/>
    <w:rsid w:val="001F661B"/>
    <w:rsid w:val="00220BBD"/>
    <w:rsid w:val="00240569"/>
    <w:rsid w:val="0026618A"/>
    <w:rsid w:val="00276B89"/>
    <w:rsid w:val="002864D8"/>
    <w:rsid w:val="00294F98"/>
    <w:rsid w:val="0029639D"/>
    <w:rsid w:val="002B1EC1"/>
    <w:rsid w:val="002D2DB1"/>
    <w:rsid w:val="002E6F91"/>
    <w:rsid w:val="002F42B4"/>
    <w:rsid w:val="00323A4B"/>
    <w:rsid w:val="00326F90"/>
    <w:rsid w:val="00337052"/>
    <w:rsid w:val="0034385D"/>
    <w:rsid w:val="00365467"/>
    <w:rsid w:val="003907C2"/>
    <w:rsid w:val="003C1CF7"/>
    <w:rsid w:val="003E1F52"/>
    <w:rsid w:val="003F796F"/>
    <w:rsid w:val="00423255"/>
    <w:rsid w:val="00424FA0"/>
    <w:rsid w:val="00450A77"/>
    <w:rsid w:val="00472CC3"/>
    <w:rsid w:val="004D132C"/>
    <w:rsid w:val="00537BA6"/>
    <w:rsid w:val="0057420F"/>
    <w:rsid w:val="00576F4D"/>
    <w:rsid w:val="005C0B40"/>
    <w:rsid w:val="005F0963"/>
    <w:rsid w:val="0061796C"/>
    <w:rsid w:val="00622C5F"/>
    <w:rsid w:val="00645038"/>
    <w:rsid w:val="0074538C"/>
    <w:rsid w:val="00771533"/>
    <w:rsid w:val="007C1182"/>
    <w:rsid w:val="008149E7"/>
    <w:rsid w:val="00841C3B"/>
    <w:rsid w:val="008839D1"/>
    <w:rsid w:val="008A2806"/>
    <w:rsid w:val="009006C3"/>
    <w:rsid w:val="00945FF2"/>
    <w:rsid w:val="00952C2D"/>
    <w:rsid w:val="0095511E"/>
    <w:rsid w:val="00957FAC"/>
    <w:rsid w:val="00974E41"/>
    <w:rsid w:val="00984695"/>
    <w:rsid w:val="009A69A3"/>
    <w:rsid w:val="009C04FE"/>
    <w:rsid w:val="00A030E8"/>
    <w:rsid w:val="00A164AD"/>
    <w:rsid w:val="00A37757"/>
    <w:rsid w:val="00A77F16"/>
    <w:rsid w:val="00AA1D8D"/>
    <w:rsid w:val="00AB0A83"/>
    <w:rsid w:val="00B47730"/>
    <w:rsid w:val="00B821C1"/>
    <w:rsid w:val="00BB763F"/>
    <w:rsid w:val="00BC1243"/>
    <w:rsid w:val="00BF01B0"/>
    <w:rsid w:val="00C11199"/>
    <w:rsid w:val="00C53661"/>
    <w:rsid w:val="00CB0664"/>
    <w:rsid w:val="00CB6E21"/>
    <w:rsid w:val="00CF4942"/>
    <w:rsid w:val="00D16284"/>
    <w:rsid w:val="00D237F1"/>
    <w:rsid w:val="00D525E0"/>
    <w:rsid w:val="00D639EA"/>
    <w:rsid w:val="00DF5884"/>
    <w:rsid w:val="00E005B9"/>
    <w:rsid w:val="00E11BC2"/>
    <w:rsid w:val="00E67E8F"/>
    <w:rsid w:val="00E93479"/>
    <w:rsid w:val="00EA0717"/>
    <w:rsid w:val="00F10727"/>
    <w:rsid w:val="00F43E86"/>
    <w:rsid w:val="00F55000"/>
    <w:rsid w:val="00F575A0"/>
    <w:rsid w:val="00F9754C"/>
    <w:rsid w:val="00FC693F"/>
    <w:rsid w:val="00FE02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11F1C1"/>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60199-FC76-4606-B067-3AB495E2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1061</Words>
  <Characters>6054</Characters>
  <Application>Microsoft Office Word</Application>
  <DocSecurity>0</DocSecurity>
  <Lines>50</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2</cp:revision>
  <dcterms:created xsi:type="dcterms:W3CDTF">2025-06-24T20:04:00Z</dcterms:created>
  <dcterms:modified xsi:type="dcterms:W3CDTF">2025-06-24T20:04:00Z</dcterms:modified>
  <cp:category/>
</cp:coreProperties>
</file>